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8DA9" w14:textId="610B5037" w:rsidR="00FF7612" w:rsidRPr="00336B69" w:rsidRDefault="00FF7612" w:rsidP="00FF7612">
      <w:pPr>
        <w:jc w:val="center"/>
        <w:rPr>
          <w:rFonts w:cstheme="minorHAnsi"/>
          <w:b/>
        </w:rPr>
      </w:pPr>
      <w:r w:rsidRPr="00336B69">
        <w:rPr>
          <w:rFonts w:cstheme="minorHAnsi"/>
          <w:b/>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318"/>
      </w:tblGrid>
      <w:tr w:rsidR="00861C0D" w:rsidRPr="00336B69" w14:paraId="6184DF78" w14:textId="77777777" w:rsidTr="00FA66A0">
        <w:trPr>
          <w:trHeight w:val="490"/>
        </w:trPr>
        <w:tc>
          <w:tcPr>
            <w:tcW w:w="1726" w:type="dxa"/>
            <w:vAlign w:val="center"/>
          </w:tcPr>
          <w:p w14:paraId="65061650" w14:textId="77777777" w:rsidR="00FF7612" w:rsidRPr="00336B69" w:rsidRDefault="00FF7612" w:rsidP="00D93714">
            <w:pPr>
              <w:spacing w:after="0"/>
              <w:rPr>
                <w:rFonts w:cstheme="minorHAnsi"/>
              </w:rPr>
            </w:pPr>
            <w:r w:rsidRPr="00336B69">
              <w:rPr>
                <w:rFonts w:cstheme="minorHAnsi"/>
                <w:b/>
              </w:rPr>
              <w:t>Job title</w:t>
            </w:r>
          </w:p>
        </w:tc>
        <w:tc>
          <w:tcPr>
            <w:tcW w:w="7516" w:type="dxa"/>
            <w:vAlign w:val="center"/>
          </w:tcPr>
          <w:p w14:paraId="3592F319" w14:textId="6449548E" w:rsidR="00FF7612" w:rsidRPr="00336B69" w:rsidRDefault="00112A38" w:rsidP="00D93714">
            <w:pPr>
              <w:spacing w:after="0"/>
              <w:ind w:left="72"/>
              <w:rPr>
                <w:rFonts w:cstheme="minorHAnsi"/>
                <w:b/>
                <w:i/>
              </w:rPr>
            </w:pPr>
            <w:r>
              <w:rPr>
                <w:rFonts w:cstheme="minorHAnsi"/>
                <w:b/>
              </w:rPr>
              <w:t>Tutor</w:t>
            </w:r>
            <w:r w:rsidR="000A4815" w:rsidRPr="00336B69">
              <w:rPr>
                <w:rFonts w:cstheme="minorHAnsi"/>
                <w:b/>
              </w:rPr>
              <w:t xml:space="preserve"> </w:t>
            </w:r>
            <w:r w:rsidR="0008549C" w:rsidRPr="0008549C">
              <w:rPr>
                <w:rFonts w:cstheme="minorHAnsi"/>
                <w:bCs/>
              </w:rPr>
              <w:t>(Part</w:t>
            </w:r>
            <w:r w:rsidR="00FF7612" w:rsidRPr="00336B69">
              <w:rPr>
                <w:rFonts w:cstheme="minorHAnsi"/>
              </w:rPr>
              <w:t xml:space="preserve"> Time</w:t>
            </w:r>
            <w:r w:rsidR="00FF7612" w:rsidRPr="00336B69">
              <w:rPr>
                <w:rFonts w:cstheme="minorHAnsi"/>
                <w:iCs/>
              </w:rPr>
              <w:t>)</w:t>
            </w:r>
            <w:r w:rsidR="00F00EAA">
              <w:rPr>
                <w:rFonts w:cstheme="minorHAnsi"/>
                <w:iCs/>
              </w:rPr>
              <w:t xml:space="preserve">  </w:t>
            </w:r>
          </w:p>
        </w:tc>
      </w:tr>
      <w:tr w:rsidR="00861C0D" w:rsidRPr="00336B69" w14:paraId="187019FF" w14:textId="77777777" w:rsidTr="00FA66A0">
        <w:trPr>
          <w:trHeight w:val="490"/>
        </w:trPr>
        <w:tc>
          <w:tcPr>
            <w:tcW w:w="1726" w:type="dxa"/>
            <w:vAlign w:val="center"/>
          </w:tcPr>
          <w:p w14:paraId="417DF32F" w14:textId="77777777" w:rsidR="00FF7612" w:rsidRPr="00336B69" w:rsidRDefault="00FF7612" w:rsidP="00D93714">
            <w:pPr>
              <w:spacing w:after="0"/>
              <w:rPr>
                <w:rFonts w:cstheme="minorHAnsi"/>
              </w:rPr>
            </w:pPr>
            <w:r w:rsidRPr="00336B69">
              <w:rPr>
                <w:rFonts w:cstheme="minorHAnsi"/>
                <w:b/>
              </w:rPr>
              <w:t>Reports to</w:t>
            </w:r>
          </w:p>
        </w:tc>
        <w:tc>
          <w:tcPr>
            <w:tcW w:w="7516" w:type="dxa"/>
            <w:vAlign w:val="center"/>
          </w:tcPr>
          <w:p w14:paraId="17E71DD4" w14:textId="2ADD6CD8" w:rsidR="00FF7612" w:rsidRPr="00336B69" w:rsidRDefault="00FF7612" w:rsidP="00D93714">
            <w:pPr>
              <w:spacing w:after="0"/>
              <w:ind w:left="72"/>
              <w:rPr>
                <w:rFonts w:cstheme="minorHAnsi"/>
              </w:rPr>
            </w:pPr>
            <w:r w:rsidRPr="00336B69">
              <w:rPr>
                <w:rFonts w:cstheme="minorHAnsi"/>
              </w:rPr>
              <w:t>C</w:t>
            </w:r>
            <w:r w:rsidR="00C92723">
              <w:rPr>
                <w:rFonts w:cstheme="minorHAnsi"/>
              </w:rPr>
              <w:t>EO</w:t>
            </w:r>
          </w:p>
        </w:tc>
      </w:tr>
      <w:tr w:rsidR="00861C0D" w:rsidRPr="00336B69" w14:paraId="14FAC17D" w14:textId="77777777" w:rsidTr="00FA66A0">
        <w:trPr>
          <w:trHeight w:val="490"/>
        </w:trPr>
        <w:tc>
          <w:tcPr>
            <w:tcW w:w="1726" w:type="dxa"/>
            <w:vAlign w:val="center"/>
          </w:tcPr>
          <w:p w14:paraId="3449EFEC" w14:textId="437D8E1C" w:rsidR="005F38F0" w:rsidRPr="00336B69" w:rsidRDefault="005F38F0" w:rsidP="00D93714">
            <w:pPr>
              <w:spacing w:after="0"/>
              <w:rPr>
                <w:rFonts w:cstheme="minorHAnsi"/>
                <w:b/>
              </w:rPr>
            </w:pPr>
            <w:r>
              <w:rPr>
                <w:rFonts w:cstheme="minorHAnsi"/>
                <w:b/>
              </w:rPr>
              <w:t>Direct Report</w:t>
            </w:r>
            <w:r w:rsidR="002B5A84">
              <w:rPr>
                <w:rFonts w:cstheme="minorHAnsi"/>
                <w:b/>
              </w:rPr>
              <w:t>s</w:t>
            </w:r>
          </w:p>
        </w:tc>
        <w:tc>
          <w:tcPr>
            <w:tcW w:w="7516" w:type="dxa"/>
            <w:vAlign w:val="center"/>
          </w:tcPr>
          <w:p w14:paraId="1385F453" w14:textId="5F8CF6BF" w:rsidR="005F38F0" w:rsidRPr="00336B69" w:rsidRDefault="00C46471" w:rsidP="00D93714">
            <w:pPr>
              <w:spacing w:after="0"/>
              <w:ind w:left="72"/>
              <w:rPr>
                <w:rFonts w:cstheme="minorHAnsi"/>
              </w:rPr>
            </w:pPr>
            <w:r>
              <w:rPr>
                <w:rFonts w:cstheme="minorHAnsi"/>
              </w:rPr>
              <w:t>Zero</w:t>
            </w:r>
          </w:p>
        </w:tc>
      </w:tr>
      <w:tr w:rsidR="00861C0D" w:rsidRPr="00336B69" w14:paraId="2ADC255E" w14:textId="77777777" w:rsidTr="00FA66A0">
        <w:trPr>
          <w:trHeight w:val="490"/>
        </w:trPr>
        <w:tc>
          <w:tcPr>
            <w:tcW w:w="1726" w:type="dxa"/>
            <w:vAlign w:val="center"/>
          </w:tcPr>
          <w:p w14:paraId="1FA20628" w14:textId="77777777" w:rsidR="00FF7612" w:rsidRPr="00336B69" w:rsidRDefault="00FF7612" w:rsidP="00D93714">
            <w:pPr>
              <w:spacing w:after="0"/>
              <w:rPr>
                <w:rFonts w:cstheme="minorHAnsi"/>
                <w:b/>
              </w:rPr>
            </w:pPr>
            <w:r w:rsidRPr="00336B69">
              <w:rPr>
                <w:rFonts w:cstheme="minorHAnsi"/>
                <w:b/>
              </w:rPr>
              <w:t>Hours</w:t>
            </w:r>
          </w:p>
        </w:tc>
        <w:tc>
          <w:tcPr>
            <w:tcW w:w="7516" w:type="dxa"/>
            <w:vAlign w:val="center"/>
          </w:tcPr>
          <w:p w14:paraId="3DB8D1EA" w14:textId="76F797AC" w:rsidR="00861C0D" w:rsidRPr="00E66818" w:rsidRDefault="0008549C" w:rsidP="00D93714">
            <w:pPr>
              <w:spacing w:after="0"/>
              <w:ind w:left="72"/>
              <w:rPr>
                <w:rFonts w:cstheme="minorHAnsi"/>
                <w:b/>
                <w:bCs/>
                <w:sz w:val="20"/>
                <w:szCs w:val="20"/>
              </w:rPr>
            </w:pPr>
            <w:r w:rsidRPr="00E66818">
              <w:rPr>
                <w:rFonts w:cstheme="minorHAnsi"/>
                <w:b/>
                <w:bCs/>
                <w:sz w:val="20"/>
                <w:szCs w:val="20"/>
              </w:rPr>
              <w:t>Zero</w:t>
            </w:r>
            <w:r w:rsidR="00FF7612" w:rsidRPr="00E66818">
              <w:rPr>
                <w:rFonts w:cstheme="minorHAnsi"/>
                <w:b/>
                <w:bCs/>
                <w:sz w:val="20"/>
                <w:szCs w:val="20"/>
              </w:rPr>
              <w:t xml:space="preserve"> hours </w:t>
            </w:r>
            <w:r w:rsidRPr="00E66818">
              <w:rPr>
                <w:rFonts w:cstheme="minorHAnsi"/>
                <w:b/>
                <w:bCs/>
                <w:sz w:val="20"/>
                <w:szCs w:val="20"/>
              </w:rPr>
              <w:t>contract</w:t>
            </w:r>
            <w:r w:rsidR="000D7D3D" w:rsidRPr="00E66818">
              <w:rPr>
                <w:rFonts w:cstheme="minorHAnsi"/>
                <w:b/>
                <w:bCs/>
                <w:sz w:val="20"/>
                <w:szCs w:val="20"/>
              </w:rPr>
              <w:t xml:space="preserve">.  </w:t>
            </w:r>
          </w:p>
          <w:p w14:paraId="6D141006" w14:textId="77777777" w:rsidR="00861C0D" w:rsidRPr="00127F8C" w:rsidRDefault="00861C0D" w:rsidP="00D93714">
            <w:pPr>
              <w:spacing w:after="0"/>
              <w:ind w:left="72"/>
              <w:rPr>
                <w:rFonts w:cstheme="minorHAnsi"/>
                <w:sz w:val="20"/>
                <w:szCs w:val="20"/>
              </w:rPr>
            </w:pPr>
          </w:p>
          <w:p w14:paraId="0E9C43AB" w14:textId="77777777" w:rsidR="00861C0D" w:rsidRPr="00BF22FE" w:rsidRDefault="00861C0D" w:rsidP="00D93714">
            <w:pPr>
              <w:spacing w:after="0"/>
              <w:ind w:left="72"/>
              <w:rPr>
                <w:rFonts w:cstheme="minorHAnsi"/>
                <w:b/>
                <w:bCs/>
                <w:sz w:val="20"/>
                <w:szCs w:val="20"/>
              </w:rPr>
            </w:pPr>
            <w:r w:rsidRPr="00BF22FE">
              <w:rPr>
                <w:rFonts w:cstheme="minorHAnsi"/>
                <w:b/>
                <w:bCs/>
                <w:sz w:val="20"/>
                <w:szCs w:val="20"/>
              </w:rPr>
              <w:t>Academic Year Courses:</w:t>
            </w:r>
          </w:p>
          <w:p w14:paraId="5F057FB6" w14:textId="5193EEA6" w:rsidR="001B1BDB" w:rsidRPr="00BF22FE" w:rsidRDefault="001A2E5A" w:rsidP="00BF22FE">
            <w:pPr>
              <w:pStyle w:val="ListParagraph"/>
              <w:numPr>
                <w:ilvl w:val="0"/>
                <w:numId w:val="9"/>
              </w:numPr>
              <w:spacing w:after="0"/>
              <w:rPr>
                <w:rFonts w:cstheme="minorHAnsi"/>
                <w:sz w:val="20"/>
                <w:szCs w:val="20"/>
              </w:rPr>
            </w:pPr>
            <w:r w:rsidRPr="00BF22FE">
              <w:rPr>
                <w:rFonts w:cstheme="minorHAnsi"/>
                <w:sz w:val="20"/>
                <w:szCs w:val="20"/>
              </w:rPr>
              <w:t>Averaging 10-1</w:t>
            </w:r>
            <w:r w:rsidR="00647CA0">
              <w:rPr>
                <w:rFonts w:cstheme="minorHAnsi"/>
                <w:sz w:val="20"/>
                <w:szCs w:val="20"/>
              </w:rPr>
              <w:t>4</w:t>
            </w:r>
            <w:r w:rsidR="00004861" w:rsidRPr="00BF22FE">
              <w:rPr>
                <w:rFonts w:cstheme="minorHAnsi"/>
                <w:sz w:val="20"/>
                <w:szCs w:val="20"/>
              </w:rPr>
              <w:t xml:space="preserve"> sessions</w:t>
            </w:r>
            <w:r w:rsidRPr="00BF22FE">
              <w:rPr>
                <w:rFonts w:cstheme="minorHAnsi"/>
                <w:sz w:val="20"/>
                <w:szCs w:val="20"/>
              </w:rPr>
              <w:t xml:space="preserve"> per term</w:t>
            </w:r>
            <w:r w:rsidR="003A261C">
              <w:rPr>
                <w:rFonts w:cstheme="minorHAnsi"/>
                <w:sz w:val="20"/>
                <w:szCs w:val="20"/>
              </w:rPr>
              <w:t>, once weekly</w:t>
            </w:r>
            <w:r w:rsidR="00E66818">
              <w:rPr>
                <w:rFonts w:cstheme="minorHAnsi"/>
                <w:sz w:val="20"/>
                <w:szCs w:val="20"/>
              </w:rPr>
              <w:t xml:space="preserve"> on </w:t>
            </w:r>
            <w:r w:rsidR="001734D9">
              <w:rPr>
                <w:rFonts w:cstheme="minorHAnsi"/>
                <w:sz w:val="20"/>
                <w:szCs w:val="20"/>
              </w:rPr>
              <w:t xml:space="preserve">an </w:t>
            </w:r>
            <w:r w:rsidR="00E66818">
              <w:rPr>
                <w:rFonts w:cstheme="minorHAnsi"/>
                <w:sz w:val="20"/>
                <w:szCs w:val="20"/>
              </w:rPr>
              <w:t xml:space="preserve">agreed </w:t>
            </w:r>
            <w:proofErr w:type="gramStart"/>
            <w:r w:rsidR="00123F7F">
              <w:rPr>
                <w:rFonts w:cstheme="minorHAnsi"/>
                <w:sz w:val="20"/>
                <w:szCs w:val="20"/>
              </w:rPr>
              <w:t>week-day</w:t>
            </w:r>
            <w:proofErr w:type="gramEnd"/>
            <w:r w:rsidR="005A20F4">
              <w:rPr>
                <w:rFonts w:cstheme="minorHAnsi"/>
                <w:sz w:val="20"/>
                <w:szCs w:val="20"/>
              </w:rPr>
              <w:t>, time</w:t>
            </w:r>
            <w:r w:rsidR="00647CA0">
              <w:rPr>
                <w:rFonts w:cstheme="minorHAnsi"/>
                <w:sz w:val="20"/>
                <w:szCs w:val="20"/>
              </w:rPr>
              <w:t xml:space="preserve"> and </w:t>
            </w:r>
            <w:r w:rsidR="005A20F4">
              <w:rPr>
                <w:rFonts w:cstheme="minorHAnsi"/>
                <w:sz w:val="20"/>
                <w:szCs w:val="20"/>
              </w:rPr>
              <w:t>duration</w:t>
            </w:r>
            <w:r w:rsidR="003A261C">
              <w:rPr>
                <w:rFonts w:cstheme="minorHAnsi"/>
                <w:sz w:val="20"/>
                <w:szCs w:val="20"/>
              </w:rPr>
              <w:t>,</w:t>
            </w:r>
            <w:r w:rsidR="000F24F4" w:rsidRPr="00BF22FE">
              <w:rPr>
                <w:rFonts w:cstheme="minorHAnsi"/>
                <w:sz w:val="20"/>
                <w:szCs w:val="20"/>
              </w:rPr>
              <w:t xml:space="preserve"> as </w:t>
            </w:r>
            <w:r w:rsidR="00032609" w:rsidRPr="00BF22FE">
              <w:rPr>
                <w:rFonts w:cstheme="minorHAnsi"/>
                <w:sz w:val="20"/>
                <w:szCs w:val="20"/>
              </w:rPr>
              <w:t xml:space="preserve">agreed </w:t>
            </w:r>
            <w:r w:rsidR="001B1BDB" w:rsidRPr="00BF22FE">
              <w:rPr>
                <w:rFonts w:cstheme="minorHAnsi"/>
                <w:sz w:val="20"/>
                <w:szCs w:val="20"/>
              </w:rPr>
              <w:t xml:space="preserve">annually </w:t>
            </w:r>
            <w:r w:rsidR="00032609" w:rsidRPr="00BF22FE">
              <w:rPr>
                <w:rFonts w:cstheme="minorHAnsi"/>
                <w:sz w:val="20"/>
                <w:szCs w:val="20"/>
              </w:rPr>
              <w:t xml:space="preserve">when the </w:t>
            </w:r>
            <w:r w:rsidR="003176EA" w:rsidRPr="00BF22FE">
              <w:rPr>
                <w:rFonts w:cstheme="minorHAnsi"/>
                <w:sz w:val="20"/>
                <w:szCs w:val="20"/>
              </w:rPr>
              <w:t>course</w:t>
            </w:r>
            <w:r w:rsidR="006155F6" w:rsidRPr="00BF22FE">
              <w:rPr>
                <w:rFonts w:cstheme="minorHAnsi"/>
                <w:sz w:val="20"/>
                <w:szCs w:val="20"/>
              </w:rPr>
              <w:t>s</w:t>
            </w:r>
            <w:r w:rsidR="003176EA" w:rsidRPr="00BF22FE">
              <w:rPr>
                <w:rFonts w:cstheme="minorHAnsi"/>
                <w:sz w:val="20"/>
                <w:szCs w:val="20"/>
              </w:rPr>
              <w:t xml:space="preserve"> and </w:t>
            </w:r>
            <w:r w:rsidR="00032609" w:rsidRPr="00BF22FE">
              <w:rPr>
                <w:rFonts w:cstheme="minorHAnsi"/>
                <w:sz w:val="20"/>
                <w:szCs w:val="20"/>
              </w:rPr>
              <w:t xml:space="preserve">teaching </w:t>
            </w:r>
            <w:r w:rsidR="000F721A" w:rsidRPr="00BF22FE">
              <w:rPr>
                <w:rFonts w:cstheme="minorHAnsi"/>
                <w:sz w:val="20"/>
                <w:szCs w:val="20"/>
              </w:rPr>
              <w:t>timetable</w:t>
            </w:r>
            <w:r w:rsidR="00032609" w:rsidRPr="00BF22FE">
              <w:rPr>
                <w:rFonts w:cstheme="minorHAnsi"/>
                <w:sz w:val="20"/>
                <w:szCs w:val="20"/>
              </w:rPr>
              <w:t xml:space="preserve"> is </w:t>
            </w:r>
            <w:r w:rsidR="002D2ECD" w:rsidRPr="00BF22FE">
              <w:rPr>
                <w:rFonts w:cstheme="minorHAnsi"/>
                <w:sz w:val="20"/>
                <w:szCs w:val="20"/>
              </w:rPr>
              <w:t>planned</w:t>
            </w:r>
            <w:r w:rsidR="004F5D0C" w:rsidRPr="00BF22FE">
              <w:rPr>
                <w:rFonts w:cstheme="minorHAnsi"/>
                <w:sz w:val="20"/>
                <w:szCs w:val="20"/>
              </w:rPr>
              <w:t xml:space="preserve">. </w:t>
            </w:r>
          </w:p>
          <w:p w14:paraId="002BC127" w14:textId="66A1D03A" w:rsidR="001A2E5A" w:rsidRDefault="003176EA" w:rsidP="00BF22FE">
            <w:pPr>
              <w:pStyle w:val="ListParagraph"/>
              <w:numPr>
                <w:ilvl w:val="0"/>
                <w:numId w:val="9"/>
              </w:numPr>
              <w:spacing w:after="0"/>
              <w:rPr>
                <w:rFonts w:cstheme="minorHAnsi"/>
                <w:sz w:val="20"/>
                <w:szCs w:val="20"/>
              </w:rPr>
            </w:pPr>
            <w:r w:rsidRPr="00BF22FE">
              <w:rPr>
                <w:rFonts w:cstheme="minorHAnsi"/>
                <w:sz w:val="20"/>
                <w:szCs w:val="20"/>
              </w:rPr>
              <w:t xml:space="preserve">Normally </w:t>
            </w:r>
            <w:r w:rsidR="00A314BE" w:rsidRPr="00BF22FE">
              <w:rPr>
                <w:rFonts w:cstheme="minorHAnsi"/>
                <w:sz w:val="20"/>
                <w:szCs w:val="20"/>
              </w:rPr>
              <w:t>3 terms per annum.</w:t>
            </w:r>
          </w:p>
          <w:p w14:paraId="68BE3296" w14:textId="79FCA945" w:rsidR="006874E6" w:rsidRPr="00BF22FE" w:rsidRDefault="006874E6" w:rsidP="00BF22FE">
            <w:pPr>
              <w:pStyle w:val="ListParagraph"/>
              <w:numPr>
                <w:ilvl w:val="0"/>
                <w:numId w:val="9"/>
              </w:numPr>
              <w:spacing w:after="0"/>
              <w:rPr>
                <w:rFonts w:cstheme="minorHAnsi"/>
                <w:sz w:val="20"/>
                <w:szCs w:val="20"/>
              </w:rPr>
            </w:pPr>
            <w:r>
              <w:rPr>
                <w:rFonts w:cstheme="minorHAnsi"/>
                <w:sz w:val="20"/>
                <w:szCs w:val="20"/>
              </w:rPr>
              <w:t xml:space="preserve">Terms usually start first week of September, first week of January and </w:t>
            </w:r>
            <w:r w:rsidR="00CC3F29">
              <w:rPr>
                <w:rFonts w:cstheme="minorHAnsi"/>
                <w:sz w:val="20"/>
                <w:szCs w:val="20"/>
              </w:rPr>
              <w:t>within a week from Easter Monday.</w:t>
            </w:r>
          </w:p>
          <w:p w14:paraId="2DD52587" w14:textId="7C62BBEC" w:rsidR="00A314BE" w:rsidRPr="00127F8C" w:rsidRDefault="00A314BE" w:rsidP="00D93714">
            <w:pPr>
              <w:spacing w:after="0"/>
              <w:ind w:left="72"/>
              <w:rPr>
                <w:rFonts w:cstheme="minorHAnsi"/>
                <w:sz w:val="20"/>
                <w:szCs w:val="20"/>
              </w:rPr>
            </w:pPr>
          </w:p>
          <w:p w14:paraId="3A73E100" w14:textId="77777777" w:rsidR="00EF5CC5" w:rsidRPr="00E66818" w:rsidRDefault="00861C0D" w:rsidP="00D93714">
            <w:pPr>
              <w:spacing w:after="0"/>
              <w:ind w:left="72"/>
              <w:rPr>
                <w:rFonts w:cstheme="minorHAnsi"/>
                <w:b/>
                <w:bCs/>
                <w:sz w:val="20"/>
                <w:szCs w:val="20"/>
              </w:rPr>
            </w:pPr>
            <w:r w:rsidRPr="00E66818">
              <w:rPr>
                <w:rFonts w:cstheme="minorHAnsi"/>
                <w:b/>
                <w:bCs/>
                <w:sz w:val="20"/>
                <w:szCs w:val="20"/>
              </w:rPr>
              <w:t xml:space="preserve">Summer School – Optional:  </w:t>
            </w:r>
          </w:p>
          <w:p w14:paraId="1D9096C8" w14:textId="27909AD0" w:rsidR="00F23408" w:rsidRPr="00127F8C" w:rsidRDefault="008B74B5" w:rsidP="008D109E">
            <w:pPr>
              <w:spacing w:after="0"/>
              <w:ind w:left="72"/>
              <w:rPr>
                <w:rFonts w:cstheme="minorHAnsi"/>
                <w:sz w:val="20"/>
                <w:szCs w:val="20"/>
              </w:rPr>
            </w:pPr>
            <w:r w:rsidRPr="00127F8C">
              <w:rPr>
                <w:rFonts w:cstheme="minorHAnsi"/>
                <w:sz w:val="20"/>
                <w:szCs w:val="20"/>
              </w:rPr>
              <w:t>B</w:t>
            </w:r>
            <w:r w:rsidR="00E66818">
              <w:rPr>
                <w:rFonts w:cstheme="minorHAnsi"/>
                <w:sz w:val="20"/>
                <w:szCs w:val="20"/>
              </w:rPr>
              <w:t>HCA</w:t>
            </w:r>
            <w:r w:rsidRPr="00127F8C">
              <w:rPr>
                <w:rFonts w:cstheme="minorHAnsi"/>
                <w:sz w:val="20"/>
                <w:szCs w:val="20"/>
              </w:rPr>
              <w:t xml:space="preserve"> usually runs </w:t>
            </w:r>
            <w:r w:rsidR="00593250">
              <w:rPr>
                <w:rFonts w:cstheme="minorHAnsi"/>
                <w:sz w:val="20"/>
                <w:szCs w:val="20"/>
              </w:rPr>
              <w:t xml:space="preserve">a 5-week </w:t>
            </w:r>
            <w:r w:rsidRPr="00127F8C">
              <w:rPr>
                <w:rFonts w:cstheme="minorHAnsi"/>
                <w:sz w:val="20"/>
                <w:szCs w:val="20"/>
              </w:rPr>
              <w:t xml:space="preserve">Summer School </w:t>
            </w:r>
            <w:r w:rsidR="00593250">
              <w:rPr>
                <w:rFonts w:cstheme="minorHAnsi"/>
                <w:sz w:val="20"/>
                <w:szCs w:val="20"/>
              </w:rPr>
              <w:t>in the last week of July and August</w:t>
            </w:r>
            <w:r w:rsidR="000306A8" w:rsidRPr="00127F8C">
              <w:rPr>
                <w:rFonts w:cstheme="minorHAnsi"/>
                <w:sz w:val="20"/>
                <w:szCs w:val="20"/>
              </w:rPr>
              <w:t xml:space="preserve">.  Summer </w:t>
            </w:r>
            <w:r w:rsidR="00593250">
              <w:rPr>
                <w:rFonts w:cstheme="minorHAnsi"/>
                <w:sz w:val="20"/>
                <w:szCs w:val="20"/>
              </w:rPr>
              <w:t xml:space="preserve">School </w:t>
            </w:r>
            <w:r w:rsidR="000306A8" w:rsidRPr="00127F8C">
              <w:rPr>
                <w:rFonts w:cstheme="minorHAnsi"/>
                <w:sz w:val="20"/>
                <w:szCs w:val="20"/>
              </w:rPr>
              <w:t xml:space="preserve">courses are agreed </w:t>
            </w:r>
            <w:r w:rsidR="00E62DED" w:rsidRPr="00127F8C">
              <w:rPr>
                <w:rFonts w:cstheme="minorHAnsi"/>
                <w:sz w:val="20"/>
                <w:szCs w:val="20"/>
              </w:rPr>
              <w:t xml:space="preserve">annually </w:t>
            </w:r>
            <w:r w:rsidR="006155F6" w:rsidRPr="00127F8C">
              <w:rPr>
                <w:rFonts w:cstheme="minorHAnsi"/>
                <w:sz w:val="20"/>
                <w:szCs w:val="20"/>
              </w:rPr>
              <w:t xml:space="preserve">in Term 3 </w:t>
            </w:r>
            <w:r w:rsidR="00E62DED" w:rsidRPr="00127F8C">
              <w:rPr>
                <w:rFonts w:cstheme="minorHAnsi"/>
                <w:sz w:val="20"/>
                <w:szCs w:val="20"/>
              </w:rPr>
              <w:t xml:space="preserve">when the </w:t>
            </w:r>
            <w:r w:rsidR="006155F6" w:rsidRPr="00127F8C">
              <w:rPr>
                <w:rFonts w:cstheme="minorHAnsi"/>
                <w:sz w:val="20"/>
                <w:szCs w:val="20"/>
              </w:rPr>
              <w:t xml:space="preserve">Summer </w:t>
            </w:r>
            <w:r w:rsidR="00166D11">
              <w:rPr>
                <w:rFonts w:cstheme="minorHAnsi"/>
                <w:sz w:val="20"/>
                <w:szCs w:val="20"/>
              </w:rPr>
              <w:t xml:space="preserve">School </w:t>
            </w:r>
            <w:r w:rsidR="006155F6" w:rsidRPr="00127F8C">
              <w:rPr>
                <w:rFonts w:cstheme="minorHAnsi"/>
                <w:sz w:val="20"/>
                <w:szCs w:val="20"/>
              </w:rPr>
              <w:t xml:space="preserve">courses and </w:t>
            </w:r>
            <w:proofErr w:type="gramStart"/>
            <w:r w:rsidR="00166D11">
              <w:rPr>
                <w:rFonts w:cstheme="minorHAnsi"/>
                <w:sz w:val="20"/>
                <w:szCs w:val="20"/>
              </w:rPr>
              <w:t>Summer</w:t>
            </w:r>
            <w:proofErr w:type="gramEnd"/>
            <w:r w:rsidR="00166D11">
              <w:rPr>
                <w:rFonts w:cstheme="minorHAnsi"/>
                <w:sz w:val="20"/>
                <w:szCs w:val="20"/>
              </w:rPr>
              <w:t xml:space="preserve"> </w:t>
            </w:r>
            <w:r w:rsidR="006155F6" w:rsidRPr="00127F8C">
              <w:rPr>
                <w:rFonts w:cstheme="minorHAnsi"/>
                <w:sz w:val="20"/>
                <w:szCs w:val="20"/>
              </w:rPr>
              <w:t>teaching timetable is</w:t>
            </w:r>
            <w:r w:rsidR="00115286" w:rsidRPr="00127F8C">
              <w:rPr>
                <w:rFonts w:cstheme="minorHAnsi"/>
                <w:sz w:val="20"/>
                <w:szCs w:val="20"/>
              </w:rPr>
              <w:t xml:space="preserve"> planned</w:t>
            </w:r>
            <w:r w:rsidR="006155F6" w:rsidRPr="00127F8C">
              <w:rPr>
                <w:rFonts w:cstheme="minorHAnsi"/>
                <w:sz w:val="20"/>
                <w:szCs w:val="20"/>
              </w:rPr>
              <w:t>.</w:t>
            </w:r>
            <w:r w:rsidR="002D2ECD" w:rsidRPr="00127F8C">
              <w:rPr>
                <w:rFonts w:cstheme="minorHAnsi"/>
                <w:sz w:val="20"/>
                <w:szCs w:val="20"/>
              </w:rPr>
              <w:t xml:space="preserve">  Fewer courses run in the Summer School than during the academic year.</w:t>
            </w:r>
          </w:p>
          <w:p w14:paraId="25D3010D" w14:textId="7574D15B" w:rsidR="008D109E" w:rsidRPr="00336B69" w:rsidRDefault="008D109E" w:rsidP="008D109E">
            <w:pPr>
              <w:spacing w:after="0"/>
              <w:ind w:left="72"/>
              <w:rPr>
                <w:rFonts w:cstheme="minorHAnsi"/>
              </w:rPr>
            </w:pPr>
          </w:p>
        </w:tc>
      </w:tr>
      <w:tr w:rsidR="00861C0D" w:rsidRPr="00336B69" w14:paraId="75F1000E" w14:textId="77777777" w:rsidTr="00FA66A0">
        <w:trPr>
          <w:trHeight w:val="490"/>
        </w:trPr>
        <w:tc>
          <w:tcPr>
            <w:tcW w:w="1726" w:type="dxa"/>
            <w:vAlign w:val="center"/>
          </w:tcPr>
          <w:p w14:paraId="5A92523A" w14:textId="312E6C7A" w:rsidR="00FF7612" w:rsidRPr="00336B69" w:rsidRDefault="00B65F75" w:rsidP="00D93714">
            <w:pPr>
              <w:spacing w:after="0"/>
              <w:rPr>
                <w:rFonts w:cstheme="minorHAnsi"/>
                <w:b/>
              </w:rPr>
            </w:pPr>
            <w:r>
              <w:rPr>
                <w:rFonts w:cstheme="minorHAnsi"/>
                <w:b/>
              </w:rPr>
              <w:t>Pay</w:t>
            </w:r>
            <w:r w:rsidR="00FF7612" w:rsidRPr="00336B69">
              <w:rPr>
                <w:rFonts w:cstheme="minorHAnsi"/>
                <w:b/>
              </w:rPr>
              <w:t xml:space="preserve"> </w:t>
            </w:r>
          </w:p>
        </w:tc>
        <w:tc>
          <w:tcPr>
            <w:tcW w:w="7516" w:type="dxa"/>
            <w:vAlign w:val="center"/>
          </w:tcPr>
          <w:p w14:paraId="347EA601" w14:textId="77777777" w:rsidR="005A4798" w:rsidRPr="005A4798" w:rsidRDefault="005A4798" w:rsidP="000D5199">
            <w:pPr>
              <w:spacing w:after="0"/>
              <w:rPr>
                <w:rFonts w:ascii="Calibri" w:hAnsi="Calibri" w:cs="Calibri"/>
              </w:rPr>
            </w:pPr>
          </w:p>
          <w:p w14:paraId="6C84942A" w14:textId="7547E6B6" w:rsidR="005A4798" w:rsidRPr="009F3C7D" w:rsidRDefault="00A448F5" w:rsidP="000D5199">
            <w:pPr>
              <w:spacing w:after="0"/>
              <w:rPr>
                <w:rFonts w:ascii="Calibri" w:hAnsi="Calibri" w:cs="Calibri"/>
              </w:rPr>
            </w:pPr>
            <w:r w:rsidRPr="009F3C7D">
              <w:rPr>
                <w:rFonts w:ascii="Calibri" w:hAnsi="Calibri" w:cs="Calibri"/>
              </w:rPr>
              <w:t>£23.</w:t>
            </w:r>
            <w:r w:rsidR="00AE0F24" w:rsidRPr="009F3C7D">
              <w:rPr>
                <w:rFonts w:ascii="Calibri" w:hAnsi="Calibri" w:cs="Calibri"/>
              </w:rPr>
              <w:t>52</w:t>
            </w:r>
            <w:r w:rsidRPr="009F3C7D">
              <w:rPr>
                <w:rFonts w:ascii="Calibri" w:hAnsi="Calibri" w:cs="Calibri"/>
              </w:rPr>
              <w:t xml:space="preserve"> </w:t>
            </w:r>
            <w:r w:rsidR="00CC480C" w:rsidRPr="009F3C7D">
              <w:rPr>
                <w:rFonts w:ascii="Calibri" w:hAnsi="Calibri" w:cs="Calibri"/>
              </w:rPr>
              <w:t xml:space="preserve">per hour </w:t>
            </w:r>
            <w:proofErr w:type="gramStart"/>
            <w:r w:rsidR="00CC480C" w:rsidRPr="009F3C7D">
              <w:rPr>
                <w:rFonts w:ascii="Calibri" w:hAnsi="Calibri" w:cs="Calibri"/>
              </w:rPr>
              <w:t>worked</w:t>
            </w:r>
            <w:proofErr w:type="gramEnd"/>
            <w:r w:rsidR="00CC480C" w:rsidRPr="009F3C7D">
              <w:rPr>
                <w:rFonts w:ascii="Calibri" w:hAnsi="Calibri" w:cs="Calibri"/>
              </w:rPr>
              <w:t xml:space="preserve"> </w:t>
            </w:r>
          </w:p>
          <w:p w14:paraId="647B0728" w14:textId="77777777" w:rsidR="00171398" w:rsidRPr="009F3C7D" w:rsidRDefault="00A448F5" w:rsidP="000D5199">
            <w:pPr>
              <w:spacing w:after="0"/>
              <w:rPr>
                <w:rFonts w:ascii="Calibri" w:hAnsi="Calibri" w:cs="Calibri"/>
              </w:rPr>
            </w:pPr>
            <w:r w:rsidRPr="009F3C7D">
              <w:rPr>
                <w:rFonts w:ascii="Calibri" w:hAnsi="Calibri" w:cs="Calibri"/>
              </w:rPr>
              <w:t xml:space="preserve">+ </w:t>
            </w:r>
            <w:r w:rsidR="008500A9" w:rsidRPr="009F3C7D">
              <w:rPr>
                <w:rFonts w:ascii="Calibri" w:hAnsi="Calibri" w:cs="Calibri"/>
              </w:rPr>
              <w:t>H</w:t>
            </w:r>
            <w:r w:rsidRPr="009F3C7D">
              <w:rPr>
                <w:rFonts w:ascii="Calibri" w:hAnsi="Calibri" w:cs="Calibri"/>
              </w:rPr>
              <w:t xml:space="preserve">oliday </w:t>
            </w:r>
            <w:r w:rsidR="008500A9" w:rsidRPr="009F3C7D">
              <w:rPr>
                <w:rFonts w:ascii="Calibri" w:hAnsi="Calibri" w:cs="Calibri"/>
              </w:rPr>
              <w:t>P</w:t>
            </w:r>
            <w:r w:rsidRPr="009F3C7D">
              <w:rPr>
                <w:rFonts w:ascii="Calibri" w:hAnsi="Calibri" w:cs="Calibri"/>
              </w:rPr>
              <w:t>ay £</w:t>
            </w:r>
            <w:r w:rsidR="00D002D1" w:rsidRPr="009F3C7D">
              <w:rPr>
                <w:rFonts w:ascii="Calibri" w:hAnsi="Calibri" w:cs="Calibri"/>
              </w:rPr>
              <w:t>2.</w:t>
            </w:r>
            <w:r w:rsidR="00C209DF" w:rsidRPr="009F3C7D">
              <w:rPr>
                <w:rFonts w:ascii="Calibri" w:hAnsi="Calibri" w:cs="Calibri"/>
              </w:rPr>
              <w:t>85</w:t>
            </w:r>
            <w:r w:rsidRPr="009F3C7D">
              <w:rPr>
                <w:rFonts w:ascii="Calibri" w:hAnsi="Calibri" w:cs="Calibri"/>
              </w:rPr>
              <w:t xml:space="preserve"> </w:t>
            </w:r>
            <w:r w:rsidR="00C50C86" w:rsidRPr="009F3C7D">
              <w:rPr>
                <w:rFonts w:ascii="Calibri" w:hAnsi="Calibri" w:cs="Calibri"/>
              </w:rPr>
              <w:t xml:space="preserve">(7.25 minutes per hour worked </w:t>
            </w:r>
            <w:r w:rsidR="00AD3469" w:rsidRPr="009F3C7D">
              <w:rPr>
                <w:rFonts w:ascii="Calibri" w:hAnsi="Calibri" w:cs="Calibri"/>
              </w:rPr>
              <w:t>= 12.1%</w:t>
            </w:r>
            <w:r w:rsidR="00C50C86" w:rsidRPr="009F3C7D">
              <w:rPr>
                <w:rFonts w:ascii="Calibri" w:hAnsi="Calibri" w:cs="Calibri"/>
              </w:rPr>
              <w:t>)</w:t>
            </w:r>
            <w:r w:rsidR="00356F15" w:rsidRPr="009F3C7D">
              <w:rPr>
                <w:rFonts w:ascii="Calibri" w:hAnsi="Calibri" w:cs="Calibri"/>
              </w:rPr>
              <w:t xml:space="preserve"> = £</w:t>
            </w:r>
            <w:r w:rsidR="00C209DF" w:rsidRPr="009F3C7D">
              <w:rPr>
                <w:rFonts w:ascii="Calibri" w:hAnsi="Calibri" w:cs="Calibri"/>
              </w:rPr>
              <w:t>26.37</w:t>
            </w:r>
            <w:r w:rsidR="00D85C17" w:rsidRPr="009F3C7D">
              <w:rPr>
                <w:rFonts w:ascii="Calibri" w:hAnsi="Calibri" w:cs="Calibri"/>
              </w:rPr>
              <w:t xml:space="preserve"> </w:t>
            </w:r>
          </w:p>
          <w:p w14:paraId="3A69550F" w14:textId="6AB42FD6" w:rsidR="00FF7612" w:rsidRPr="005A4798" w:rsidRDefault="00171398" w:rsidP="000D5199">
            <w:pPr>
              <w:spacing w:after="0"/>
              <w:rPr>
                <w:rFonts w:ascii="Calibri" w:hAnsi="Calibri" w:cs="Calibri"/>
                <w:color w:val="FF0000"/>
              </w:rPr>
            </w:pPr>
            <w:r w:rsidRPr="009F3C7D">
              <w:rPr>
                <w:rFonts w:ascii="Calibri" w:hAnsi="Calibri" w:cs="Calibri"/>
              </w:rPr>
              <w:t xml:space="preserve">Some roles qualify for </w:t>
            </w:r>
            <w:r w:rsidR="00D85C17" w:rsidRPr="009F3C7D">
              <w:rPr>
                <w:rFonts w:ascii="Calibri" w:hAnsi="Calibri" w:cs="Calibri"/>
              </w:rPr>
              <w:t>a small additional</w:t>
            </w:r>
            <w:r w:rsidR="00D85C17">
              <w:rPr>
                <w:rFonts w:ascii="Calibri" w:hAnsi="Calibri" w:cs="Calibri"/>
              </w:rPr>
              <w:t xml:space="preserve"> allowance</w:t>
            </w:r>
            <w:r>
              <w:rPr>
                <w:rFonts w:ascii="Calibri" w:hAnsi="Calibri" w:cs="Calibri"/>
              </w:rPr>
              <w:t>.</w:t>
            </w:r>
            <w:r w:rsidR="00FD5F15">
              <w:rPr>
                <w:rFonts w:ascii="Calibri" w:hAnsi="Calibri" w:cs="Calibri"/>
              </w:rPr>
              <w:t xml:space="preserve"> </w:t>
            </w:r>
          </w:p>
        </w:tc>
      </w:tr>
    </w:tbl>
    <w:p w14:paraId="29AB9C6B" w14:textId="7E4DBB54" w:rsidR="00FF7612" w:rsidRDefault="00FF7612" w:rsidP="00145A95">
      <w:pPr>
        <w:rPr>
          <w:rFonts w:cstheme="minorHAnsi"/>
        </w:rPr>
      </w:pPr>
    </w:p>
    <w:p w14:paraId="07187D7B" w14:textId="03A48303" w:rsidR="007C6654" w:rsidRPr="007C6654" w:rsidRDefault="007C6654" w:rsidP="00145A95">
      <w:pPr>
        <w:rPr>
          <w:rFonts w:cstheme="minorHAnsi"/>
          <w:b/>
          <w:bCs/>
        </w:rPr>
      </w:pPr>
      <w:r w:rsidRPr="007C6654">
        <w:rPr>
          <w:rFonts w:cstheme="minorHAnsi"/>
          <w:b/>
          <w:bCs/>
        </w:rPr>
        <w:t>About Bedford House</w:t>
      </w:r>
    </w:p>
    <w:p w14:paraId="10DD8923" w14:textId="6AFC4DFE" w:rsidR="009E31D4" w:rsidRPr="00DC70DD" w:rsidRDefault="00616DFA" w:rsidP="00145A95">
      <w:pPr>
        <w:rPr>
          <w:rFonts w:cstheme="minorHAnsi"/>
          <w:sz w:val="20"/>
          <w:szCs w:val="20"/>
        </w:rPr>
      </w:pPr>
      <w:r w:rsidRPr="00DC70DD">
        <w:rPr>
          <w:rFonts w:cstheme="minorHAnsi"/>
          <w:sz w:val="20"/>
          <w:szCs w:val="20"/>
        </w:rPr>
        <w:t xml:space="preserve">Bedford House </w:t>
      </w:r>
      <w:r w:rsidR="00D433F9" w:rsidRPr="00DC70DD">
        <w:rPr>
          <w:rFonts w:cstheme="minorHAnsi"/>
          <w:sz w:val="20"/>
          <w:szCs w:val="20"/>
        </w:rPr>
        <w:t xml:space="preserve">Community Association (BHCA) </w:t>
      </w:r>
      <w:r w:rsidRPr="00DC70DD">
        <w:rPr>
          <w:rFonts w:cstheme="minorHAnsi"/>
          <w:sz w:val="20"/>
          <w:szCs w:val="20"/>
        </w:rPr>
        <w:t>is one of the largest self-supporting, independent providers of adult education</w:t>
      </w:r>
      <w:r w:rsidR="0034368B" w:rsidRPr="00DC70DD">
        <w:rPr>
          <w:rFonts w:cstheme="minorHAnsi"/>
          <w:sz w:val="20"/>
          <w:szCs w:val="20"/>
        </w:rPr>
        <w:t xml:space="preserve"> and leisure activities</w:t>
      </w:r>
      <w:r w:rsidRPr="00DC70DD">
        <w:rPr>
          <w:rFonts w:cstheme="minorHAnsi"/>
          <w:sz w:val="20"/>
          <w:szCs w:val="20"/>
        </w:rPr>
        <w:t xml:space="preserve"> in Essex and our members com</w:t>
      </w:r>
      <w:r w:rsidR="00950F75" w:rsidRPr="00DC70DD">
        <w:rPr>
          <w:rFonts w:cstheme="minorHAnsi"/>
          <w:sz w:val="20"/>
          <w:szCs w:val="20"/>
        </w:rPr>
        <w:t xml:space="preserve">e </w:t>
      </w:r>
      <w:r w:rsidR="00B26A97">
        <w:rPr>
          <w:rFonts w:cstheme="minorHAnsi"/>
          <w:sz w:val="20"/>
          <w:szCs w:val="20"/>
        </w:rPr>
        <w:t xml:space="preserve">mainly </w:t>
      </w:r>
      <w:r w:rsidR="00950F75" w:rsidRPr="00DC70DD">
        <w:rPr>
          <w:rFonts w:cstheme="minorHAnsi"/>
          <w:sz w:val="20"/>
          <w:szCs w:val="20"/>
        </w:rPr>
        <w:t xml:space="preserve">from a </w:t>
      </w:r>
      <w:r w:rsidR="005C2658">
        <w:rPr>
          <w:rFonts w:cstheme="minorHAnsi"/>
          <w:sz w:val="20"/>
          <w:szCs w:val="20"/>
        </w:rPr>
        <w:t>5-mile</w:t>
      </w:r>
      <w:r w:rsidR="00950F75" w:rsidRPr="00DC70DD">
        <w:rPr>
          <w:rFonts w:cstheme="minorHAnsi"/>
          <w:sz w:val="20"/>
          <w:szCs w:val="20"/>
        </w:rPr>
        <w:t xml:space="preserve"> radius.  </w:t>
      </w:r>
    </w:p>
    <w:p w14:paraId="11A9B30D" w14:textId="6C48F6D1" w:rsidR="00A9013C" w:rsidRPr="00DC70DD" w:rsidRDefault="00D93108" w:rsidP="00145A95">
      <w:pPr>
        <w:rPr>
          <w:rFonts w:cstheme="minorHAnsi"/>
          <w:sz w:val="20"/>
          <w:szCs w:val="20"/>
        </w:rPr>
      </w:pPr>
      <w:r w:rsidRPr="00DC70DD">
        <w:rPr>
          <w:rFonts w:cstheme="minorHAnsi"/>
          <w:sz w:val="20"/>
          <w:szCs w:val="20"/>
        </w:rPr>
        <w:t xml:space="preserve">In addition to </w:t>
      </w:r>
      <w:r w:rsidR="008C3D39" w:rsidRPr="00DC70DD">
        <w:rPr>
          <w:rFonts w:cstheme="minorHAnsi"/>
          <w:sz w:val="20"/>
          <w:szCs w:val="20"/>
        </w:rPr>
        <w:t xml:space="preserve">training programmes </w:t>
      </w:r>
      <w:r w:rsidR="000256AD" w:rsidRPr="00DC70DD">
        <w:rPr>
          <w:rFonts w:cstheme="minorHAnsi"/>
          <w:sz w:val="20"/>
          <w:szCs w:val="20"/>
        </w:rPr>
        <w:t xml:space="preserve">and workshops </w:t>
      </w:r>
      <w:r w:rsidR="008C3D39" w:rsidRPr="00DC70DD">
        <w:rPr>
          <w:rFonts w:cstheme="minorHAnsi"/>
          <w:sz w:val="20"/>
          <w:szCs w:val="20"/>
        </w:rPr>
        <w:t>Space Hire is an important income stream</w:t>
      </w:r>
      <w:r w:rsidR="00960B8B" w:rsidRPr="00DC70DD">
        <w:rPr>
          <w:rFonts w:cstheme="minorHAnsi"/>
          <w:sz w:val="20"/>
          <w:szCs w:val="20"/>
        </w:rPr>
        <w:t xml:space="preserve"> and </w:t>
      </w:r>
      <w:r w:rsidR="009E31D4" w:rsidRPr="00DC70DD">
        <w:rPr>
          <w:rFonts w:cstheme="minorHAnsi"/>
          <w:sz w:val="20"/>
          <w:szCs w:val="20"/>
        </w:rPr>
        <w:t xml:space="preserve">service to the community.  </w:t>
      </w:r>
      <w:r w:rsidR="00960B8B" w:rsidRPr="00DC70DD">
        <w:rPr>
          <w:rFonts w:cstheme="minorHAnsi"/>
          <w:sz w:val="20"/>
          <w:szCs w:val="20"/>
        </w:rPr>
        <w:t>BHCA offer</w:t>
      </w:r>
      <w:r w:rsidR="009E31D4" w:rsidRPr="00DC70DD">
        <w:rPr>
          <w:rFonts w:cstheme="minorHAnsi"/>
          <w:sz w:val="20"/>
          <w:szCs w:val="20"/>
        </w:rPr>
        <w:t>s</w:t>
      </w:r>
      <w:r w:rsidR="00960B8B" w:rsidRPr="00DC70DD">
        <w:rPr>
          <w:rFonts w:cstheme="minorHAnsi"/>
          <w:sz w:val="20"/>
          <w:szCs w:val="20"/>
        </w:rPr>
        <w:t xml:space="preserve"> regular </w:t>
      </w:r>
      <w:r w:rsidR="005A414C" w:rsidRPr="00DC70DD">
        <w:rPr>
          <w:rFonts w:cstheme="minorHAnsi"/>
          <w:sz w:val="20"/>
          <w:szCs w:val="20"/>
        </w:rPr>
        <w:t xml:space="preserve">space hire </w:t>
      </w:r>
      <w:r w:rsidR="009E31D4" w:rsidRPr="00DC70DD">
        <w:rPr>
          <w:rFonts w:cstheme="minorHAnsi"/>
          <w:sz w:val="20"/>
          <w:szCs w:val="20"/>
        </w:rPr>
        <w:t xml:space="preserve">to </w:t>
      </w:r>
      <w:r w:rsidR="00247EB9" w:rsidRPr="00DC70DD">
        <w:rPr>
          <w:rFonts w:cstheme="minorHAnsi"/>
          <w:sz w:val="20"/>
          <w:szCs w:val="20"/>
        </w:rPr>
        <w:t xml:space="preserve">other </w:t>
      </w:r>
      <w:r w:rsidR="009E31D4" w:rsidRPr="00DC70DD">
        <w:rPr>
          <w:rFonts w:cstheme="minorHAnsi"/>
          <w:sz w:val="20"/>
          <w:szCs w:val="20"/>
        </w:rPr>
        <w:t xml:space="preserve">established </w:t>
      </w:r>
      <w:r w:rsidR="00247EB9" w:rsidRPr="00DC70DD">
        <w:rPr>
          <w:rFonts w:cstheme="minorHAnsi"/>
          <w:sz w:val="20"/>
          <w:szCs w:val="20"/>
        </w:rPr>
        <w:t xml:space="preserve">service providers </w:t>
      </w:r>
      <w:r w:rsidR="005A414C" w:rsidRPr="00DC70DD">
        <w:rPr>
          <w:rFonts w:cstheme="minorHAnsi"/>
          <w:sz w:val="20"/>
          <w:szCs w:val="20"/>
        </w:rPr>
        <w:t>as well as one</w:t>
      </w:r>
      <w:r w:rsidR="00FB1146" w:rsidRPr="00DC70DD">
        <w:rPr>
          <w:rFonts w:cstheme="minorHAnsi"/>
          <w:sz w:val="20"/>
          <w:szCs w:val="20"/>
        </w:rPr>
        <w:t>-</w:t>
      </w:r>
      <w:r w:rsidR="005A414C" w:rsidRPr="00DC70DD">
        <w:rPr>
          <w:rFonts w:cstheme="minorHAnsi"/>
          <w:sz w:val="20"/>
          <w:szCs w:val="20"/>
        </w:rPr>
        <w:t>off events such as children’s parties</w:t>
      </w:r>
      <w:r w:rsidR="008C3D39" w:rsidRPr="00DC70DD">
        <w:rPr>
          <w:rFonts w:cstheme="minorHAnsi"/>
          <w:sz w:val="20"/>
          <w:szCs w:val="20"/>
        </w:rPr>
        <w:t>.</w:t>
      </w:r>
      <w:r w:rsidR="00814FF5" w:rsidRPr="00DC70DD">
        <w:rPr>
          <w:rFonts w:cstheme="minorHAnsi"/>
          <w:sz w:val="20"/>
          <w:szCs w:val="20"/>
        </w:rPr>
        <w:t xml:space="preserve">  </w:t>
      </w:r>
    </w:p>
    <w:p w14:paraId="6F061E50" w14:textId="3110648C" w:rsidR="00BA6012" w:rsidRPr="00DC70DD" w:rsidRDefault="008D7084" w:rsidP="00145A95">
      <w:pPr>
        <w:rPr>
          <w:rFonts w:cstheme="minorHAnsi"/>
          <w:sz w:val="20"/>
          <w:szCs w:val="20"/>
        </w:rPr>
      </w:pPr>
      <w:r w:rsidRPr="00DC70DD">
        <w:rPr>
          <w:rFonts w:cstheme="minorHAnsi"/>
          <w:sz w:val="20"/>
          <w:szCs w:val="20"/>
        </w:rPr>
        <w:t>In 19</w:t>
      </w:r>
      <w:r w:rsidR="009E31D4" w:rsidRPr="00DC70DD">
        <w:rPr>
          <w:rFonts w:cstheme="minorHAnsi"/>
          <w:sz w:val="20"/>
          <w:szCs w:val="20"/>
        </w:rPr>
        <w:t xml:space="preserve">46 </w:t>
      </w:r>
      <w:r w:rsidR="005A7A9C" w:rsidRPr="00DC70DD">
        <w:rPr>
          <w:rFonts w:cstheme="minorHAnsi"/>
          <w:sz w:val="20"/>
          <w:szCs w:val="20"/>
        </w:rPr>
        <w:t>local artists came together to start offering art tuition</w:t>
      </w:r>
      <w:r w:rsidR="00171143" w:rsidRPr="00DC70DD">
        <w:rPr>
          <w:rFonts w:cstheme="minorHAnsi"/>
          <w:sz w:val="20"/>
          <w:szCs w:val="20"/>
        </w:rPr>
        <w:t>, initially as Buckhurst Hill Community Association</w:t>
      </w:r>
      <w:r w:rsidR="005A7A9C" w:rsidRPr="00DC70DD">
        <w:rPr>
          <w:rFonts w:cstheme="minorHAnsi"/>
          <w:sz w:val="20"/>
          <w:szCs w:val="20"/>
        </w:rPr>
        <w:t xml:space="preserve">.  </w:t>
      </w:r>
      <w:r w:rsidR="00BD497E" w:rsidRPr="00DC70DD">
        <w:rPr>
          <w:rFonts w:cstheme="minorHAnsi"/>
          <w:sz w:val="20"/>
          <w:szCs w:val="20"/>
        </w:rPr>
        <w:t xml:space="preserve">The tuition has been </w:t>
      </w:r>
      <w:r w:rsidR="00E4080F" w:rsidRPr="00DC70DD">
        <w:rPr>
          <w:rFonts w:cstheme="minorHAnsi"/>
          <w:sz w:val="20"/>
          <w:szCs w:val="20"/>
        </w:rPr>
        <w:t xml:space="preserve">taking place at the building Bedford House in Buckhurst Hill since 1950.  </w:t>
      </w:r>
      <w:r w:rsidR="00A8259D">
        <w:rPr>
          <w:rFonts w:cstheme="minorHAnsi"/>
          <w:sz w:val="20"/>
          <w:szCs w:val="20"/>
        </w:rPr>
        <w:t xml:space="preserve">Physical </w:t>
      </w:r>
      <w:r w:rsidR="00851EC6">
        <w:rPr>
          <w:rFonts w:cstheme="minorHAnsi"/>
          <w:sz w:val="20"/>
          <w:szCs w:val="20"/>
        </w:rPr>
        <w:t xml:space="preserve">exercise classes were later added to the core course offering.  </w:t>
      </w:r>
      <w:r w:rsidR="00171143" w:rsidRPr="00DC70DD">
        <w:rPr>
          <w:rFonts w:cstheme="minorHAnsi"/>
          <w:sz w:val="20"/>
          <w:szCs w:val="20"/>
        </w:rPr>
        <w:t xml:space="preserve">This </w:t>
      </w:r>
      <w:r w:rsidR="00BD508D" w:rsidRPr="00DC70DD">
        <w:rPr>
          <w:rFonts w:cstheme="minorHAnsi"/>
          <w:sz w:val="20"/>
          <w:szCs w:val="20"/>
        </w:rPr>
        <w:t xml:space="preserve">legal structure was </w:t>
      </w:r>
      <w:r w:rsidR="00730BAF" w:rsidRPr="00DC70DD">
        <w:rPr>
          <w:rFonts w:cstheme="minorHAnsi"/>
          <w:sz w:val="20"/>
          <w:szCs w:val="20"/>
        </w:rPr>
        <w:t xml:space="preserve">reviewed and </w:t>
      </w:r>
      <w:r w:rsidR="00BD508D" w:rsidRPr="00DC70DD">
        <w:rPr>
          <w:rFonts w:cstheme="minorHAnsi"/>
          <w:sz w:val="20"/>
          <w:szCs w:val="20"/>
        </w:rPr>
        <w:t xml:space="preserve">closed in 2018 </w:t>
      </w:r>
      <w:r w:rsidR="0040671C" w:rsidRPr="00DC70DD">
        <w:rPr>
          <w:rFonts w:cstheme="minorHAnsi"/>
          <w:sz w:val="20"/>
          <w:szCs w:val="20"/>
        </w:rPr>
        <w:t>but</w:t>
      </w:r>
      <w:r w:rsidR="00595F1E" w:rsidRPr="00DC70DD">
        <w:rPr>
          <w:rFonts w:cstheme="minorHAnsi"/>
          <w:sz w:val="20"/>
          <w:szCs w:val="20"/>
        </w:rPr>
        <w:t xml:space="preserve"> was</w:t>
      </w:r>
      <w:r w:rsidR="00BD508D" w:rsidRPr="00DC70DD">
        <w:rPr>
          <w:rFonts w:cstheme="minorHAnsi"/>
          <w:sz w:val="20"/>
          <w:szCs w:val="20"/>
        </w:rPr>
        <w:t xml:space="preserve"> immediately reborn </w:t>
      </w:r>
      <w:r w:rsidR="00730BAF" w:rsidRPr="00DC70DD">
        <w:rPr>
          <w:rFonts w:cstheme="minorHAnsi"/>
          <w:sz w:val="20"/>
          <w:szCs w:val="20"/>
        </w:rPr>
        <w:t xml:space="preserve">as Bedford House </w:t>
      </w:r>
      <w:r w:rsidR="0040671C" w:rsidRPr="00DC70DD">
        <w:rPr>
          <w:rFonts w:cstheme="minorHAnsi"/>
          <w:sz w:val="20"/>
          <w:szCs w:val="20"/>
        </w:rPr>
        <w:t xml:space="preserve">Community Association, </w:t>
      </w:r>
      <w:r w:rsidR="00624C45" w:rsidRPr="00DC70DD">
        <w:rPr>
          <w:rFonts w:cstheme="minorHAnsi"/>
          <w:sz w:val="20"/>
          <w:szCs w:val="20"/>
        </w:rPr>
        <w:t xml:space="preserve">as </w:t>
      </w:r>
      <w:r w:rsidR="0040671C" w:rsidRPr="00DC70DD">
        <w:rPr>
          <w:rFonts w:cstheme="minorHAnsi"/>
          <w:sz w:val="20"/>
          <w:szCs w:val="20"/>
        </w:rPr>
        <w:t xml:space="preserve">a standard registered charity.  </w:t>
      </w:r>
      <w:r w:rsidR="00582B00" w:rsidRPr="00DC70DD">
        <w:rPr>
          <w:rFonts w:cstheme="minorHAnsi"/>
          <w:sz w:val="20"/>
          <w:szCs w:val="20"/>
        </w:rPr>
        <w:t xml:space="preserve">The building itself is a </w:t>
      </w:r>
      <w:r w:rsidR="005B790F" w:rsidRPr="00DC70DD">
        <w:rPr>
          <w:rFonts w:cstheme="minorHAnsi"/>
          <w:sz w:val="20"/>
          <w:szCs w:val="20"/>
        </w:rPr>
        <w:t xml:space="preserve">place of </w:t>
      </w:r>
      <w:r w:rsidR="00271D87" w:rsidRPr="00DC70DD">
        <w:rPr>
          <w:rFonts w:cstheme="minorHAnsi"/>
          <w:sz w:val="20"/>
          <w:szCs w:val="20"/>
        </w:rPr>
        <w:t xml:space="preserve">local </w:t>
      </w:r>
      <w:r w:rsidR="005B790F" w:rsidRPr="00DC70DD">
        <w:rPr>
          <w:rFonts w:cstheme="minorHAnsi"/>
          <w:sz w:val="20"/>
          <w:szCs w:val="20"/>
        </w:rPr>
        <w:t xml:space="preserve">interest with a large mural painted by students </w:t>
      </w:r>
      <w:r w:rsidR="00BD4B2D" w:rsidRPr="00DC70DD">
        <w:rPr>
          <w:rFonts w:cstheme="minorHAnsi"/>
          <w:sz w:val="20"/>
          <w:szCs w:val="20"/>
        </w:rPr>
        <w:t xml:space="preserve">and tutors </w:t>
      </w:r>
      <w:r w:rsidR="005B790F" w:rsidRPr="00DC70DD">
        <w:rPr>
          <w:rFonts w:cstheme="minorHAnsi"/>
          <w:sz w:val="20"/>
          <w:szCs w:val="20"/>
        </w:rPr>
        <w:t>working under the supervision of some of the founding artists.</w:t>
      </w:r>
    </w:p>
    <w:p w14:paraId="3DB6BB82" w14:textId="3CD7D978" w:rsidR="004F654E" w:rsidRPr="00DC70DD" w:rsidRDefault="008E5FDE" w:rsidP="009217A6">
      <w:pPr>
        <w:spacing w:before="240"/>
        <w:jc w:val="both"/>
        <w:rPr>
          <w:rFonts w:cstheme="minorHAnsi"/>
          <w:sz w:val="20"/>
          <w:szCs w:val="20"/>
        </w:rPr>
      </w:pPr>
      <w:r w:rsidRPr="00DC70DD">
        <w:rPr>
          <w:rFonts w:cstheme="minorHAnsi"/>
          <w:sz w:val="20"/>
          <w:szCs w:val="20"/>
        </w:rPr>
        <w:t xml:space="preserve">Courses usually take place Monday to Friday between </w:t>
      </w:r>
      <w:r w:rsidR="008859E0" w:rsidRPr="00DC70DD">
        <w:rPr>
          <w:rFonts w:cstheme="minorHAnsi"/>
          <w:sz w:val="20"/>
          <w:szCs w:val="20"/>
        </w:rPr>
        <w:t>9:</w:t>
      </w:r>
      <w:r w:rsidR="00BD4B2D" w:rsidRPr="00DC70DD">
        <w:rPr>
          <w:rFonts w:cstheme="minorHAnsi"/>
          <w:sz w:val="20"/>
          <w:szCs w:val="20"/>
        </w:rPr>
        <w:t>0</w:t>
      </w:r>
      <w:r w:rsidR="008859E0" w:rsidRPr="00DC70DD">
        <w:rPr>
          <w:rFonts w:cstheme="minorHAnsi"/>
          <w:sz w:val="20"/>
          <w:szCs w:val="20"/>
        </w:rPr>
        <w:t>0 and 21:30</w:t>
      </w:r>
      <w:r w:rsidR="00D76DC6" w:rsidRPr="00DC70DD">
        <w:rPr>
          <w:rFonts w:cstheme="minorHAnsi"/>
          <w:sz w:val="20"/>
          <w:szCs w:val="20"/>
        </w:rPr>
        <w:t>. Bedford</w:t>
      </w:r>
      <w:r w:rsidR="00F118CB" w:rsidRPr="00DC70DD">
        <w:rPr>
          <w:rFonts w:cstheme="minorHAnsi"/>
          <w:sz w:val="20"/>
          <w:szCs w:val="20"/>
        </w:rPr>
        <w:t xml:space="preserve"> House offers </w:t>
      </w:r>
      <w:r w:rsidR="009A3C16" w:rsidRPr="00DC70DD">
        <w:rPr>
          <w:rFonts w:cstheme="minorHAnsi"/>
          <w:sz w:val="20"/>
          <w:szCs w:val="20"/>
        </w:rPr>
        <w:t xml:space="preserve">approximately </w:t>
      </w:r>
      <w:r w:rsidR="004F74C5">
        <w:rPr>
          <w:rFonts w:cstheme="minorHAnsi"/>
          <w:sz w:val="20"/>
          <w:szCs w:val="20"/>
        </w:rPr>
        <w:t xml:space="preserve">35 </w:t>
      </w:r>
      <w:r w:rsidR="00D76DC6" w:rsidRPr="00DC70DD">
        <w:rPr>
          <w:rFonts w:cstheme="minorHAnsi"/>
          <w:sz w:val="20"/>
          <w:szCs w:val="20"/>
        </w:rPr>
        <w:t xml:space="preserve">all-year </w:t>
      </w:r>
      <w:r w:rsidR="009A3C16" w:rsidRPr="00DC70DD">
        <w:rPr>
          <w:rFonts w:cstheme="minorHAnsi"/>
          <w:sz w:val="20"/>
          <w:szCs w:val="20"/>
        </w:rPr>
        <w:t>courses</w:t>
      </w:r>
      <w:r w:rsidR="00D76DC6" w:rsidRPr="00DC70DD">
        <w:rPr>
          <w:rFonts w:cstheme="minorHAnsi"/>
          <w:sz w:val="20"/>
          <w:szCs w:val="20"/>
        </w:rPr>
        <w:t xml:space="preserve"> and employs</w:t>
      </w:r>
      <w:r w:rsidR="00F118CB" w:rsidRPr="00DC70DD">
        <w:rPr>
          <w:rFonts w:cstheme="minorHAnsi"/>
          <w:sz w:val="20"/>
          <w:szCs w:val="20"/>
        </w:rPr>
        <w:t xml:space="preserve"> over 20 Tutors.</w:t>
      </w:r>
      <w:r w:rsidR="008859E0" w:rsidRPr="00DC70DD">
        <w:rPr>
          <w:rFonts w:cstheme="minorHAnsi"/>
          <w:sz w:val="20"/>
          <w:szCs w:val="20"/>
        </w:rPr>
        <w:t xml:space="preserve"> </w:t>
      </w:r>
      <w:r w:rsidR="005142CF" w:rsidRPr="00DC70DD">
        <w:rPr>
          <w:rFonts w:cstheme="minorHAnsi"/>
          <w:sz w:val="20"/>
          <w:szCs w:val="20"/>
        </w:rPr>
        <w:t>Courses are planned and advertised well in advance</w:t>
      </w:r>
      <w:r w:rsidR="00772148" w:rsidRPr="00DC70DD">
        <w:rPr>
          <w:rFonts w:cstheme="minorHAnsi"/>
          <w:sz w:val="20"/>
          <w:szCs w:val="20"/>
        </w:rPr>
        <w:t xml:space="preserve">.  Should enrolment be too low to run a course viably </w:t>
      </w:r>
      <w:r w:rsidR="002F50A8" w:rsidRPr="00DC70DD">
        <w:rPr>
          <w:rFonts w:cstheme="minorHAnsi"/>
          <w:sz w:val="20"/>
          <w:szCs w:val="20"/>
        </w:rPr>
        <w:t>the course will be cancelled</w:t>
      </w:r>
      <w:r w:rsidR="009A317E">
        <w:rPr>
          <w:rFonts w:cstheme="minorHAnsi"/>
          <w:sz w:val="20"/>
          <w:szCs w:val="20"/>
        </w:rPr>
        <w:t>,</w:t>
      </w:r>
      <w:r w:rsidR="002F50A8" w:rsidRPr="00DC70DD">
        <w:rPr>
          <w:rFonts w:cstheme="minorHAnsi"/>
          <w:sz w:val="20"/>
          <w:szCs w:val="20"/>
        </w:rPr>
        <w:t xml:space="preserve"> or course start postponed. </w:t>
      </w:r>
      <w:r w:rsidR="009217A6" w:rsidRPr="00DC70DD">
        <w:rPr>
          <w:rFonts w:cstheme="minorHAnsi"/>
          <w:sz w:val="20"/>
          <w:szCs w:val="20"/>
        </w:rPr>
        <w:t xml:space="preserve"> </w:t>
      </w:r>
      <w:r w:rsidR="00077E4C" w:rsidRPr="00DC70DD">
        <w:rPr>
          <w:rFonts w:cstheme="minorHAnsi"/>
          <w:sz w:val="20"/>
          <w:szCs w:val="20"/>
        </w:rPr>
        <w:t xml:space="preserve">Tutors will </w:t>
      </w:r>
      <w:r w:rsidR="00077E4C" w:rsidRPr="00DC70DD">
        <w:rPr>
          <w:rFonts w:cstheme="minorHAnsi"/>
          <w:sz w:val="20"/>
          <w:szCs w:val="20"/>
        </w:rPr>
        <w:lastRenderedPageBreak/>
        <w:t xml:space="preserve">not be compensated for </w:t>
      </w:r>
      <w:r w:rsidR="001214EF" w:rsidRPr="00DC70DD">
        <w:rPr>
          <w:rFonts w:cstheme="minorHAnsi"/>
          <w:sz w:val="20"/>
          <w:szCs w:val="20"/>
        </w:rPr>
        <w:t xml:space="preserve">course </w:t>
      </w:r>
      <w:r w:rsidR="00077E4C" w:rsidRPr="00DC70DD">
        <w:rPr>
          <w:rFonts w:cstheme="minorHAnsi"/>
          <w:sz w:val="20"/>
          <w:szCs w:val="20"/>
        </w:rPr>
        <w:t>cancellations at short notice</w:t>
      </w:r>
      <w:r w:rsidR="00304BC5" w:rsidRPr="00DC70DD">
        <w:rPr>
          <w:rFonts w:cstheme="minorHAnsi"/>
          <w:sz w:val="20"/>
          <w:szCs w:val="20"/>
        </w:rPr>
        <w:t>,</w:t>
      </w:r>
      <w:r w:rsidR="00077E4C" w:rsidRPr="00DC70DD">
        <w:rPr>
          <w:rFonts w:cstheme="minorHAnsi"/>
          <w:sz w:val="20"/>
          <w:szCs w:val="20"/>
        </w:rPr>
        <w:t xml:space="preserve"> but alternative opportunities </w:t>
      </w:r>
      <w:r w:rsidR="001214EF" w:rsidRPr="00DC70DD">
        <w:rPr>
          <w:rFonts w:cstheme="minorHAnsi"/>
          <w:sz w:val="20"/>
          <w:szCs w:val="20"/>
        </w:rPr>
        <w:t>may be offered where possible.</w:t>
      </w:r>
      <w:r w:rsidR="004F654E" w:rsidRPr="00DC70DD">
        <w:rPr>
          <w:rFonts w:cstheme="minorHAnsi"/>
          <w:sz w:val="20"/>
          <w:szCs w:val="20"/>
        </w:rPr>
        <w:t xml:space="preserve"> </w:t>
      </w:r>
    </w:p>
    <w:p w14:paraId="7343A8F3" w14:textId="77777777" w:rsidR="00F5007E" w:rsidRPr="00DC70DD" w:rsidRDefault="00645827" w:rsidP="004F654E">
      <w:pPr>
        <w:spacing w:before="240"/>
        <w:jc w:val="both"/>
        <w:rPr>
          <w:sz w:val="20"/>
          <w:szCs w:val="20"/>
        </w:rPr>
      </w:pPr>
      <w:r w:rsidRPr="00DC70DD">
        <w:rPr>
          <w:sz w:val="20"/>
          <w:szCs w:val="20"/>
        </w:rPr>
        <w:t>BHCA reserves the right to do DBS checks</w:t>
      </w:r>
      <w:r w:rsidR="00F5007E" w:rsidRPr="00DC70DD">
        <w:rPr>
          <w:sz w:val="20"/>
          <w:szCs w:val="20"/>
        </w:rPr>
        <w:t>.  Please see the DBS policy for full details.</w:t>
      </w:r>
    </w:p>
    <w:p w14:paraId="46276ABA" w14:textId="77777777" w:rsidR="004F654E" w:rsidRPr="00DC70DD" w:rsidRDefault="004F654E" w:rsidP="004F654E">
      <w:pPr>
        <w:rPr>
          <w:rFonts w:cstheme="minorHAnsi"/>
          <w:sz w:val="20"/>
          <w:szCs w:val="20"/>
        </w:rPr>
      </w:pPr>
      <w:r w:rsidRPr="00DC70DD">
        <w:rPr>
          <w:rFonts w:cstheme="minorHAnsi"/>
          <w:sz w:val="20"/>
          <w:szCs w:val="20"/>
        </w:rPr>
        <w:t>All staff must comply with the Data Protection Policy and its principles of privacy and confidentiality.</w:t>
      </w:r>
    </w:p>
    <w:p w14:paraId="0788A380" w14:textId="04953B1F" w:rsidR="00A64AF2" w:rsidRPr="00DC70DD" w:rsidRDefault="00A64AF2" w:rsidP="00145A95">
      <w:pPr>
        <w:rPr>
          <w:rFonts w:cstheme="minorHAnsi"/>
          <w:sz w:val="20"/>
          <w:szCs w:val="20"/>
        </w:rPr>
      </w:pPr>
      <w:r w:rsidRPr="00DC70DD">
        <w:rPr>
          <w:rFonts w:cstheme="minorHAnsi"/>
          <w:sz w:val="20"/>
          <w:szCs w:val="20"/>
        </w:rPr>
        <w:t>A</w:t>
      </w:r>
      <w:r w:rsidR="0032601C" w:rsidRPr="00DC70DD">
        <w:rPr>
          <w:rFonts w:cstheme="minorHAnsi"/>
          <w:sz w:val="20"/>
          <w:szCs w:val="20"/>
        </w:rPr>
        <w:t xml:space="preserve">dministration </w:t>
      </w:r>
      <w:r w:rsidRPr="00DC70DD">
        <w:rPr>
          <w:rFonts w:cstheme="minorHAnsi"/>
          <w:sz w:val="20"/>
          <w:szCs w:val="20"/>
        </w:rPr>
        <w:t>staff work part time</w:t>
      </w:r>
      <w:r w:rsidR="00A72FC3" w:rsidRPr="00DC70DD">
        <w:rPr>
          <w:rFonts w:cstheme="minorHAnsi"/>
          <w:sz w:val="20"/>
          <w:szCs w:val="20"/>
        </w:rPr>
        <w:t xml:space="preserve"> in shifts agreed on a rolling month</w:t>
      </w:r>
      <w:r w:rsidR="00DA6856" w:rsidRPr="00DC70DD">
        <w:rPr>
          <w:rFonts w:cstheme="minorHAnsi"/>
          <w:sz w:val="20"/>
          <w:szCs w:val="20"/>
        </w:rPr>
        <w:t xml:space="preserve"> and reviewed weekly</w:t>
      </w:r>
      <w:r w:rsidR="00A72FC3" w:rsidRPr="00DC70DD">
        <w:rPr>
          <w:rFonts w:cstheme="minorHAnsi"/>
          <w:sz w:val="20"/>
          <w:szCs w:val="20"/>
        </w:rPr>
        <w:t xml:space="preserve">.  </w:t>
      </w:r>
      <w:r w:rsidR="00D10B99" w:rsidRPr="00DC70DD">
        <w:rPr>
          <w:rFonts w:cstheme="minorHAnsi"/>
          <w:sz w:val="20"/>
          <w:szCs w:val="20"/>
        </w:rPr>
        <w:t xml:space="preserve">BHCA </w:t>
      </w:r>
      <w:r w:rsidR="00EE5961" w:rsidRPr="00DC70DD">
        <w:rPr>
          <w:rFonts w:cstheme="minorHAnsi"/>
          <w:sz w:val="20"/>
          <w:szCs w:val="20"/>
        </w:rPr>
        <w:t xml:space="preserve">Administration </w:t>
      </w:r>
      <w:r w:rsidR="00D10B99" w:rsidRPr="00DC70DD">
        <w:rPr>
          <w:rFonts w:cstheme="minorHAnsi"/>
          <w:sz w:val="20"/>
          <w:szCs w:val="20"/>
        </w:rPr>
        <w:t>is open 1</w:t>
      </w:r>
      <w:r w:rsidR="00E64140" w:rsidRPr="00DC70DD">
        <w:rPr>
          <w:rFonts w:cstheme="minorHAnsi"/>
          <w:sz w:val="20"/>
          <w:szCs w:val="20"/>
        </w:rPr>
        <w:t>3</w:t>
      </w:r>
      <w:r w:rsidR="00D10B99" w:rsidRPr="00DC70DD">
        <w:rPr>
          <w:rFonts w:cstheme="minorHAnsi"/>
          <w:sz w:val="20"/>
          <w:szCs w:val="20"/>
        </w:rPr>
        <w:t xml:space="preserve"> hours</w:t>
      </w:r>
      <w:r w:rsidR="0015534E" w:rsidRPr="00DC70DD">
        <w:rPr>
          <w:rFonts w:cstheme="minorHAnsi"/>
          <w:sz w:val="20"/>
          <w:szCs w:val="20"/>
        </w:rPr>
        <w:t xml:space="preserve"> a day</w:t>
      </w:r>
      <w:r w:rsidR="00D10B99" w:rsidRPr="00DC70DD">
        <w:rPr>
          <w:rFonts w:cstheme="minorHAnsi"/>
          <w:sz w:val="20"/>
          <w:szCs w:val="20"/>
        </w:rPr>
        <w:t xml:space="preserve"> Monday to </w:t>
      </w:r>
      <w:r w:rsidR="004D7EF0">
        <w:rPr>
          <w:rFonts w:cstheme="minorHAnsi"/>
          <w:sz w:val="20"/>
          <w:szCs w:val="20"/>
        </w:rPr>
        <w:t>Friday</w:t>
      </w:r>
      <w:r w:rsidR="00F65C07">
        <w:rPr>
          <w:rFonts w:cstheme="minorHAnsi"/>
          <w:sz w:val="20"/>
          <w:szCs w:val="20"/>
        </w:rPr>
        <w:t>,</w:t>
      </w:r>
      <w:r w:rsidR="004D7EF0">
        <w:rPr>
          <w:rFonts w:cstheme="minorHAnsi"/>
          <w:sz w:val="20"/>
          <w:szCs w:val="20"/>
        </w:rPr>
        <w:t xml:space="preserve"> and </w:t>
      </w:r>
      <w:r w:rsidR="00E81A3E">
        <w:rPr>
          <w:rFonts w:cstheme="minorHAnsi"/>
          <w:sz w:val="20"/>
          <w:szCs w:val="20"/>
        </w:rPr>
        <w:t>often also at the weekend</w:t>
      </w:r>
      <w:r w:rsidR="00432429" w:rsidRPr="00DC70DD">
        <w:rPr>
          <w:rFonts w:cstheme="minorHAnsi"/>
          <w:sz w:val="20"/>
          <w:szCs w:val="20"/>
        </w:rPr>
        <w:t xml:space="preserve">, </w:t>
      </w:r>
      <w:r w:rsidR="00A750D0" w:rsidRPr="00DC70DD">
        <w:rPr>
          <w:rFonts w:cstheme="minorHAnsi"/>
          <w:sz w:val="20"/>
          <w:szCs w:val="20"/>
        </w:rPr>
        <w:t>approximately</w:t>
      </w:r>
      <w:r w:rsidR="00432429" w:rsidRPr="00DC70DD">
        <w:rPr>
          <w:rFonts w:cstheme="minorHAnsi"/>
          <w:sz w:val="20"/>
          <w:szCs w:val="20"/>
        </w:rPr>
        <w:t xml:space="preserve"> 9:00 to 22:00</w:t>
      </w:r>
      <w:r w:rsidR="0015534E" w:rsidRPr="00DC70DD">
        <w:rPr>
          <w:rFonts w:cstheme="minorHAnsi"/>
          <w:sz w:val="20"/>
          <w:szCs w:val="20"/>
        </w:rPr>
        <w:t xml:space="preserve"> </w:t>
      </w:r>
      <w:r w:rsidR="00A750D0" w:rsidRPr="00DC70DD">
        <w:rPr>
          <w:rFonts w:cstheme="minorHAnsi"/>
          <w:sz w:val="20"/>
          <w:szCs w:val="20"/>
        </w:rPr>
        <w:t>depending on specific organisational activities</w:t>
      </w:r>
      <w:r w:rsidR="00323FC7" w:rsidRPr="00DC70DD">
        <w:rPr>
          <w:rFonts w:cstheme="minorHAnsi"/>
          <w:sz w:val="20"/>
          <w:szCs w:val="20"/>
        </w:rPr>
        <w:t xml:space="preserve">.  </w:t>
      </w:r>
      <w:r w:rsidR="00E64140" w:rsidRPr="00DC70DD">
        <w:rPr>
          <w:rFonts w:cstheme="minorHAnsi"/>
          <w:sz w:val="20"/>
          <w:szCs w:val="20"/>
        </w:rPr>
        <w:t xml:space="preserve">An Administration Team member </w:t>
      </w:r>
      <w:r w:rsidR="00323FC7" w:rsidRPr="00DC70DD">
        <w:rPr>
          <w:rFonts w:cstheme="minorHAnsi"/>
          <w:sz w:val="20"/>
          <w:szCs w:val="20"/>
        </w:rPr>
        <w:t xml:space="preserve">is </w:t>
      </w:r>
      <w:r w:rsidR="00E64140" w:rsidRPr="00DC70DD">
        <w:rPr>
          <w:rFonts w:cstheme="minorHAnsi"/>
          <w:sz w:val="20"/>
          <w:szCs w:val="20"/>
        </w:rPr>
        <w:t xml:space="preserve">on site when BHCA is </w:t>
      </w:r>
      <w:r w:rsidR="000A5C15" w:rsidRPr="00DC70DD">
        <w:rPr>
          <w:rFonts w:cstheme="minorHAnsi"/>
          <w:sz w:val="20"/>
          <w:szCs w:val="20"/>
        </w:rPr>
        <w:t xml:space="preserve">open for activities.  </w:t>
      </w:r>
    </w:p>
    <w:p w14:paraId="3F0ED176" w14:textId="77777777" w:rsidR="00FF7612" w:rsidRPr="00336B69" w:rsidRDefault="00FF7612" w:rsidP="00FF7612">
      <w:pPr>
        <w:shd w:val="clear" w:color="auto" w:fill="E0E0E0"/>
        <w:rPr>
          <w:rFonts w:cstheme="minorHAnsi"/>
          <w:b/>
        </w:rPr>
      </w:pPr>
      <w:r w:rsidRPr="00336B69">
        <w:rPr>
          <w:rFonts w:cstheme="minorHAnsi"/>
          <w:b/>
        </w:rPr>
        <w:t>Job Purpose</w:t>
      </w:r>
    </w:p>
    <w:p w14:paraId="01FEF437" w14:textId="485DA46A" w:rsidR="001527D0" w:rsidRDefault="001621BE" w:rsidP="00145A95">
      <w:pPr>
        <w:rPr>
          <w:rFonts w:cstheme="minorHAnsi"/>
        </w:rPr>
      </w:pPr>
      <w:r>
        <w:rPr>
          <w:rFonts w:cstheme="minorHAnsi"/>
        </w:rPr>
        <w:t>BHCA delivers adult education and leisure activities</w:t>
      </w:r>
      <w:r w:rsidR="000234F5">
        <w:rPr>
          <w:rFonts w:cstheme="minorHAnsi"/>
        </w:rPr>
        <w:t xml:space="preserve"> to students aged 18+</w:t>
      </w:r>
      <w:r>
        <w:rPr>
          <w:rFonts w:cstheme="minorHAnsi"/>
        </w:rPr>
        <w:t xml:space="preserve">.  </w:t>
      </w:r>
      <w:r w:rsidR="001527D0">
        <w:rPr>
          <w:rFonts w:cstheme="minorHAnsi"/>
        </w:rPr>
        <w:t>Tutors deliver learning to adult</w:t>
      </w:r>
      <w:r w:rsidR="00282073">
        <w:rPr>
          <w:rFonts w:cstheme="minorHAnsi"/>
        </w:rPr>
        <w:t>s</w:t>
      </w:r>
      <w:r w:rsidR="00FB43D9">
        <w:rPr>
          <w:rFonts w:cstheme="minorHAnsi"/>
        </w:rPr>
        <w:t xml:space="preserve"> </w:t>
      </w:r>
      <w:r w:rsidR="001527D0">
        <w:rPr>
          <w:rFonts w:cstheme="minorHAnsi"/>
        </w:rPr>
        <w:t xml:space="preserve">in their </w:t>
      </w:r>
      <w:r w:rsidR="00731F06">
        <w:rPr>
          <w:rFonts w:cstheme="minorHAnsi"/>
        </w:rPr>
        <w:t xml:space="preserve">topic of expertise.  </w:t>
      </w:r>
      <w:r w:rsidR="001B6A1A">
        <w:rPr>
          <w:rFonts w:cstheme="minorHAnsi"/>
        </w:rPr>
        <w:t>BHCA</w:t>
      </w:r>
      <w:r w:rsidR="00794E2C">
        <w:rPr>
          <w:rFonts w:cstheme="minorHAnsi"/>
        </w:rPr>
        <w:t xml:space="preserve"> </w:t>
      </w:r>
      <w:r w:rsidR="0049688D">
        <w:rPr>
          <w:rFonts w:cstheme="minorHAnsi"/>
        </w:rPr>
        <w:t>tend</w:t>
      </w:r>
      <w:r w:rsidR="001B6A1A">
        <w:rPr>
          <w:rFonts w:cstheme="minorHAnsi"/>
        </w:rPr>
        <w:t>s</w:t>
      </w:r>
      <w:r w:rsidR="0049688D">
        <w:rPr>
          <w:rFonts w:cstheme="minorHAnsi"/>
        </w:rPr>
        <w:t xml:space="preserve"> to have mature students</w:t>
      </w:r>
      <w:r w:rsidR="004E4AB6">
        <w:rPr>
          <w:rFonts w:cstheme="minorHAnsi"/>
        </w:rPr>
        <w:t xml:space="preserve">. 60% are aged 65+ and 98% are aged </w:t>
      </w:r>
      <w:r w:rsidR="0000114E">
        <w:rPr>
          <w:rFonts w:cstheme="minorHAnsi"/>
        </w:rPr>
        <w:t>40+</w:t>
      </w:r>
      <w:r w:rsidR="0049688D">
        <w:rPr>
          <w:rFonts w:cstheme="minorHAnsi"/>
        </w:rPr>
        <w:t>.</w:t>
      </w:r>
      <w:r w:rsidR="000969A5">
        <w:rPr>
          <w:rFonts w:cstheme="minorHAnsi"/>
        </w:rPr>
        <w:t xml:space="preserve">  </w:t>
      </w:r>
      <w:r w:rsidR="00023EAD">
        <w:rPr>
          <w:rFonts w:cstheme="minorHAnsi"/>
        </w:rPr>
        <w:t>Students enjoy the interaction and social aspect</w:t>
      </w:r>
      <w:r w:rsidR="00277F1C">
        <w:rPr>
          <w:rFonts w:cstheme="minorHAnsi"/>
        </w:rPr>
        <w:t>s</w:t>
      </w:r>
      <w:r w:rsidR="00023EAD">
        <w:rPr>
          <w:rFonts w:cstheme="minorHAnsi"/>
        </w:rPr>
        <w:t xml:space="preserve"> as much as the </w:t>
      </w:r>
      <w:r w:rsidR="00792B8D">
        <w:rPr>
          <w:rFonts w:cstheme="minorHAnsi"/>
        </w:rPr>
        <w:t>purpose and learning of the courses they attend.</w:t>
      </w:r>
      <w:r w:rsidR="008709A0">
        <w:rPr>
          <w:rFonts w:cstheme="minorHAnsi"/>
        </w:rPr>
        <w:t xml:space="preserve">  Many have attended </w:t>
      </w:r>
      <w:r w:rsidR="00C26BF0">
        <w:rPr>
          <w:rFonts w:cstheme="minorHAnsi"/>
        </w:rPr>
        <w:t xml:space="preserve">BHCA </w:t>
      </w:r>
      <w:r w:rsidR="008709A0">
        <w:rPr>
          <w:rFonts w:cstheme="minorHAnsi"/>
        </w:rPr>
        <w:t xml:space="preserve">courses </w:t>
      </w:r>
      <w:r w:rsidR="00C26BF0">
        <w:rPr>
          <w:rFonts w:cstheme="minorHAnsi"/>
        </w:rPr>
        <w:t xml:space="preserve">for </w:t>
      </w:r>
      <w:r w:rsidR="005B16EA">
        <w:rPr>
          <w:rFonts w:cstheme="minorHAnsi"/>
        </w:rPr>
        <w:t>many</w:t>
      </w:r>
      <w:r w:rsidR="00C26BF0">
        <w:rPr>
          <w:rFonts w:cstheme="minorHAnsi"/>
        </w:rPr>
        <w:t xml:space="preserve"> years</w:t>
      </w:r>
      <w:r w:rsidR="008709A0">
        <w:rPr>
          <w:rFonts w:cstheme="minorHAnsi"/>
        </w:rPr>
        <w:t>.</w:t>
      </w:r>
      <w:r w:rsidR="009F0D40">
        <w:rPr>
          <w:rFonts w:cstheme="minorHAnsi"/>
        </w:rPr>
        <w:t xml:space="preserve">  </w:t>
      </w:r>
    </w:p>
    <w:p w14:paraId="678239D9" w14:textId="3D762A90" w:rsidR="009F0D40" w:rsidRDefault="009F0D40" w:rsidP="00145A95">
      <w:pPr>
        <w:rPr>
          <w:rFonts w:cstheme="minorHAnsi"/>
        </w:rPr>
      </w:pPr>
      <w:r>
        <w:rPr>
          <w:rFonts w:cstheme="minorHAnsi"/>
        </w:rPr>
        <w:t xml:space="preserve">Tutors </w:t>
      </w:r>
      <w:r w:rsidR="003C4698">
        <w:rPr>
          <w:rFonts w:cstheme="minorHAnsi"/>
        </w:rPr>
        <w:t>are expected to</w:t>
      </w:r>
      <w:r>
        <w:rPr>
          <w:rFonts w:cstheme="minorHAnsi"/>
        </w:rPr>
        <w:t xml:space="preserve"> be inspirational</w:t>
      </w:r>
      <w:r w:rsidR="0067341D">
        <w:rPr>
          <w:rFonts w:cstheme="minorHAnsi"/>
        </w:rPr>
        <w:t>,</w:t>
      </w:r>
      <w:r>
        <w:rPr>
          <w:rFonts w:cstheme="minorHAnsi"/>
        </w:rPr>
        <w:t xml:space="preserve"> enthusiastic</w:t>
      </w:r>
      <w:r w:rsidR="0067341D">
        <w:rPr>
          <w:rFonts w:cstheme="minorHAnsi"/>
        </w:rPr>
        <w:t>, flexible</w:t>
      </w:r>
      <w:r>
        <w:rPr>
          <w:rFonts w:cstheme="minorHAnsi"/>
        </w:rPr>
        <w:t xml:space="preserve"> and enjoy working with </w:t>
      </w:r>
      <w:r w:rsidR="000B6185">
        <w:rPr>
          <w:rFonts w:cstheme="minorHAnsi"/>
        </w:rPr>
        <w:t>adults</w:t>
      </w:r>
      <w:r w:rsidR="003C4698">
        <w:rPr>
          <w:rFonts w:cstheme="minorHAnsi"/>
        </w:rPr>
        <w:t xml:space="preserve"> and seniors</w:t>
      </w:r>
      <w:r w:rsidR="00603FF6">
        <w:rPr>
          <w:rFonts w:cstheme="minorHAnsi"/>
        </w:rPr>
        <w:t>.  They must have</w:t>
      </w:r>
      <w:r w:rsidR="00282073">
        <w:rPr>
          <w:rFonts w:cstheme="minorHAnsi"/>
        </w:rPr>
        <w:t xml:space="preserve"> </w:t>
      </w:r>
      <w:r w:rsidR="006D7888">
        <w:rPr>
          <w:rFonts w:cstheme="minorHAnsi"/>
        </w:rPr>
        <w:t>the</w:t>
      </w:r>
      <w:r w:rsidR="00282073">
        <w:rPr>
          <w:rFonts w:cstheme="minorHAnsi"/>
        </w:rPr>
        <w:t xml:space="preserve"> ability to work on their own whilst adhering to organisational policies</w:t>
      </w:r>
      <w:r w:rsidR="00520338">
        <w:rPr>
          <w:rFonts w:cstheme="minorHAnsi"/>
        </w:rPr>
        <w:t xml:space="preserve"> </w:t>
      </w:r>
      <w:r w:rsidR="00520338" w:rsidRPr="00534160">
        <w:rPr>
          <w:rFonts w:cstheme="minorHAnsi"/>
        </w:rPr>
        <w:t xml:space="preserve">and </w:t>
      </w:r>
      <w:r w:rsidR="000659D8">
        <w:rPr>
          <w:rFonts w:ascii="Helvetica" w:eastAsia="Times New Roman" w:hAnsi="Helvetica" w:cs="Helvetica"/>
          <w:color w:val="2D2D2D"/>
          <w:sz w:val="20"/>
          <w:szCs w:val="20"/>
          <w:lang w:eastAsia="en-GB"/>
        </w:rPr>
        <w:t>appreciate</w:t>
      </w:r>
      <w:r w:rsidR="00FB43D9" w:rsidRPr="00534160">
        <w:rPr>
          <w:rFonts w:ascii="Helvetica" w:eastAsia="Times New Roman" w:hAnsi="Helvetica" w:cs="Helvetica"/>
          <w:color w:val="2D2D2D"/>
          <w:sz w:val="20"/>
          <w:szCs w:val="20"/>
          <w:lang w:eastAsia="en-GB"/>
        </w:rPr>
        <w:t xml:space="preserve"> working in a </w:t>
      </w:r>
      <w:r w:rsidR="00520338" w:rsidRPr="00534160">
        <w:rPr>
          <w:rFonts w:ascii="Helvetica" w:eastAsia="Times New Roman" w:hAnsi="Helvetica" w:cs="Helvetica"/>
          <w:color w:val="2D2D2D"/>
          <w:sz w:val="20"/>
          <w:szCs w:val="20"/>
          <w:lang w:eastAsia="en-GB"/>
        </w:rPr>
        <w:t xml:space="preserve">supportive, </w:t>
      </w:r>
      <w:r w:rsidR="00FB43D9" w:rsidRPr="00534160">
        <w:rPr>
          <w:rFonts w:ascii="Helvetica" w:eastAsia="Times New Roman" w:hAnsi="Helvetica" w:cs="Helvetica"/>
          <w:color w:val="2D2D2D"/>
          <w:sz w:val="20"/>
          <w:szCs w:val="20"/>
          <w:lang w:eastAsia="en-GB"/>
        </w:rPr>
        <w:t xml:space="preserve">friendly, </w:t>
      </w:r>
      <w:r w:rsidR="00534160" w:rsidRPr="00534160">
        <w:rPr>
          <w:rFonts w:ascii="Helvetica" w:eastAsia="Times New Roman" w:hAnsi="Helvetica" w:cs="Helvetica"/>
          <w:color w:val="2D2D2D"/>
          <w:sz w:val="20"/>
          <w:szCs w:val="20"/>
          <w:lang w:eastAsia="en-GB"/>
        </w:rPr>
        <w:t xml:space="preserve">and creative </w:t>
      </w:r>
      <w:r w:rsidR="00FB43D9" w:rsidRPr="00534160">
        <w:rPr>
          <w:rFonts w:ascii="Helvetica" w:eastAsia="Times New Roman" w:hAnsi="Helvetica" w:cs="Helvetica"/>
          <w:color w:val="2D2D2D"/>
          <w:sz w:val="20"/>
          <w:szCs w:val="20"/>
          <w:lang w:eastAsia="en-GB"/>
        </w:rPr>
        <w:t>environment</w:t>
      </w:r>
      <w:r w:rsidR="006664D1">
        <w:rPr>
          <w:rFonts w:ascii="Helvetica" w:eastAsia="Times New Roman" w:hAnsi="Helvetica" w:cs="Helvetica"/>
          <w:color w:val="2D2D2D"/>
          <w:sz w:val="20"/>
          <w:szCs w:val="20"/>
          <w:lang w:eastAsia="en-GB"/>
        </w:rPr>
        <w:t xml:space="preserve"> that encourages social interaction</w:t>
      </w:r>
      <w:r w:rsidR="00534160" w:rsidRPr="00534160">
        <w:rPr>
          <w:rFonts w:ascii="Helvetica" w:eastAsia="Times New Roman" w:hAnsi="Helvetica" w:cs="Helvetica"/>
          <w:color w:val="2D2D2D"/>
          <w:sz w:val="20"/>
          <w:szCs w:val="20"/>
          <w:lang w:eastAsia="en-GB"/>
        </w:rPr>
        <w:t>.</w:t>
      </w:r>
    </w:p>
    <w:p w14:paraId="4181BFA5" w14:textId="426CB6B9" w:rsidR="00953CBA" w:rsidRDefault="00953CBA" w:rsidP="00145A95">
      <w:pPr>
        <w:rPr>
          <w:rFonts w:cstheme="minorHAnsi"/>
        </w:rPr>
      </w:pPr>
      <w:r>
        <w:rPr>
          <w:rFonts w:cstheme="minorHAnsi"/>
        </w:rPr>
        <w:t xml:space="preserve">In this hourly paid </w:t>
      </w:r>
      <w:r w:rsidR="000F0C51">
        <w:rPr>
          <w:rFonts w:cstheme="minorHAnsi"/>
        </w:rPr>
        <w:t xml:space="preserve">tutor post you will be delivering sessions on </w:t>
      </w:r>
      <w:r w:rsidR="00CB2DC0">
        <w:rPr>
          <w:rFonts w:cstheme="minorHAnsi"/>
        </w:rPr>
        <w:t>a specific</w:t>
      </w:r>
      <w:r w:rsidR="00B33A04">
        <w:rPr>
          <w:rFonts w:cstheme="minorHAnsi"/>
        </w:rPr>
        <w:t xml:space="preserve"> </w:t>
      </w:r>
      <w:r w:rsidR="007040EB">
        <w:rPr>
          <w:rFonts w:cstheme="minorHAnsi"/>
        </w:rPr>
        <w:t>topic</w:t>
      </w:r>
      <w:r w:rsidR="00B33A04">
        <w:rPr>
          <w:rFonts w:cstheme="minorHAnsi"/>
        </w:rPr>
        <w:t xml:space="preserve"> </w:t>
      </w:r>
      <w:r w:rsidR="000F0C51">
        <w:rPr>
          <w:rFonts w:cstheme="minorHAnsi"/>
        </w:rPr>
        <w:t>to our adult students.  Working closely with management and the rest of the administration team, this rewarding post will give you the chance to share your knowledge and skills with learners to help them achieve the</w:t>
      </w:r>
      <w:r w:rsidR="006664D1">
        <w:rPr>
          <w:rFonts w:cstheme="minorHAnsi"/>
        </w:rPr>
        <w:t>ir</w:t>
      </w:r>
      <w:r w:rsidR="000F0C51">
        <w:rPr>
          <w:rFonts w:cstheme="minorHAnsi"/>
        </w:rPr>
        <w:t xml:space="preserve"> highest </w:t>
      </w:r>
      <w:r w:rsidR="006A7A16">
        <w:rPr>
          <w:rFonts w:cstheme="minorHAnsi"/>
        </w:rPr>
        <w:t>potential</w:t>
      </w:r>
      <w:r w:rsidR="000F0C51">
        <w:rPr>
          <w:rFonts w:cstheme="minorHAnsi"/>
        </w:rPr>
        <w:t xml:space="preserve"> as well as </w:t>
      </w:r>
      <w:r w:rsidR="00E3651B">
        <w:rPr>
          <w:rFonts w:cstheme="minorHAnsi"/>
        </w:rPr>
        <w:t xml:space="preserve">assisting with </w:t>
      </w:r>
      <w:r w:rsidR="00BE4012">
        <w:rPr>
          <w:rFonts w:cstheme="minorHAnsi"/>
        </w:rPr>
        <w:t xml:space="preserve">effective communication and </w:t>
      </w:r>
      <w:r w:rsidR="00E3651B">
        <w:rPr>
          <w:rFonts w:cstheme="minorHAnsi"/>
        </w:rPr>
        <w:t xml:space="preserve">continuous improvement within teaching and </w:t>
      </w:r>
      <w:r w:rsidR="00DB757F">
        <w:rPr>
          <w:rFonts w:cstheme="minorHAnsi"/>
        </w:rPr>
        <w:t>BHCA</w:t>
      </w:r>
      <w:r w:rsidR="00E3651B">
        <w:rPr>
          <w:rFonts w:cstheme="minorHAnsi"/>
        </w:rPr>
        <w:t>.</w:t>
      </w:r>
    </w:p>
    <w:p w14:paraId="6D24E574" w14:textId="77DB3BD5" w:rsidR="00E3651B" w:rsidRDefault="00E3651B" w:rsidP="00145A95">
      <w:pPr>
        <w:rPr>
          <w:rFonts w:cstheme="minorHAnsi"/>
        </w:rPr>
      </w:pPr>
      <w:r>
        <w:rPr>
          <w:rFonts w:cstheme="minorHAnsi"/>
        </w:rPr>
        <w:t>As part of your role you will plan, prepare and deli</w:t>
      </w:r>
      <w:r w:rsidR="00775476">
        <w:rPr>
          <w:rFonts w:cstheme="minorHAnsi"/>
        </w:rPr>
        <w:t>v</w:t>
      </w:r>
      <w:r>
        <w:rPr>
          <w:rFonts w:cstheme="minorHAnsi"/>
        </w:rPr>
        <w:t xml:space="preserve">er high quality sessions </w:t>
      </w:r>
      <w:r w:rsidR="00775476">
        <w:rPr>
          <w:rFonts w:cstheme="minorHAnsi"/>
        </w:rPr>
        <w:t>t</w:t>
      </w:r>
      <w:r>
        <w:rPr>
          <w:rFonts w:cstheme="minorHAnsi"/>
        </w:rPr>
        <w:t xml:space="preserve">o adult learners, </w:t>
      </w:r>
      <w:r w:rsidR="009854ED">
        <w:rPr>
          <w:rFonts w:cstheme="minorHAnsi"/>
        </w:rPr>
        <w:t xml:space="preserve">whilst ensuring clear communication is upheld and that you </w:t>
      </w:r>
      <w:r w:rsidR="00462AC5">
        <w:rPr>
          <w:rFonts w:cstheme="minorHAnsi"/>
        </w:rPr>
        <w:t xml:space="preserve">and your course </w:t>
      </w:r>
      <w:r w:rsidR="009854ED">
        <w:rPr>
          <w:rFonts w:cstheme="minorHAnsi"/>
        </w:rPr>
        <w:t xml:space="preserve">are fully </w:t>
      </w:r>
      <w:r w:rsidR="00775476">
        <w:rPr>
          <w:rFonts w:cstheme="minorHAnsi"/>
        </w:rPr>
        <w:t>compliant</w:t>
      </w:r>
      <w:r w:rsidR="009854ED">
        <w:rPr>
          <w:rFonts w:cstheme="minorHAnsi"/>
        </w:rPr>
        <w:t xml:space="preserve"> with departmental requests</w:t>
      </w:r>
      <w:r w:rsidR="003D0C68">
        <w:rPr>
          <w:rFonts w:cstheme="minorHAnsi"/>
        </w:rPr>
        <w:t xml:space="preserve"> including Health and Safety</w:t>
      </w:r>
      <w:r w:rsidR="009854ED">
        <w:rPr>
          <w:rFonts w:cstheme="minorHAnsi"/>
        </w:rPr>
        <w:t>.</w:t>
      </w:r>
      <w:r w:rsidR="00596652">
        <w:rPr>
          <w:rFonts w:cstheme="minorHAnsi"/>
        </w:rPr>
        <w:t xml:space="preserve">  You will</w:t>
      </w:r>
      <w:r w:rsidR="007040EB">
        <w:rPr>
          <w:rFonts w:cstheme="minorHAnsi"/>
        </w:rPr>
        <w:t xml:space="preserve"> </w:t>
      </w:r>
      <w:r w:rsidR="00596652">
        <w:rPr>
          <w:rFonts w:cstheme="minorHAnsi"/>
        </w:rPr>
        <w:t>ensure a safe</w:t>
      </w:r>
      <w:r w:rsidR="00CB247C">
        <w:rPr>
          <w:rFonts w:cstheme="minorHAnsi"/>
        </w:rPr>
        <w:t xml:space="preserve">, </w:t>
      </w:r>
      <w:proofErr w:type="gramStart"/>
      <w:r w:rsidR="00CB247C">
        <w:rPr>
          <w:rFonts w:cstheme="minorHAnsi"/>
        </w:rPr>
        <w:t>positive</w:t>
      </w:r>
      <w:proofErr w:type="gramEnd"/>
      <w:r w:rsidR="00596652">
        <w:rPr>
          <w:rFonts w:cstheme="minorHAnsi"/>
        </w:rPr>
        <w:t xml:space="preserve"> and </w:t>
      </w:r>
      <w:r w:rsidR="00E61BAF">
        <w:rPr>
          <w:rFonts w:cstheme="minorHAnsi"/>
        </w:rPr>
        <w:t>friendly</w:t>
      </w:r>
      <w:r w:rsidR="00596652">
        <w:rPr>
          <w:rFonts w:cstheme="minorHAnsi"/>
        </w:rPr>
        <w:t xml:space="preserve"> learning environment by observing safeguarding </w:t>
      </w:r>
      <w:r w:rsidR="007040EB">
        <w:rPr>
          <w:rFonts w:cstheme="minorHAnsi"/>
        </w:rPr>
        <w:t>responsibilities</w:t>
      </w:r>
      <w:r w:rsidR="00596652">
        <w:rPr>
          <w:rFonts w:cstheme="minorHAnsi"/>
        </w:rPr>
        <w:t xml:space="preserve">, </w:t>
      </w:r>
      <w:r w:rsidR="0063201E">
        <w:rPr>
          <w:rFonts w:cstheme="minorHAnsi"/>
        </w:rPr>
        <w:t>promote attendance and embed Equality and Diversity at all times.</w:t>
      </w:r>
      <w:r w:rsidR="00015C08">
        <w:rPr>
          <w:rFonts w:cstheme="minorHAnsi"/>
        </w:rPr>
        <w:t xml:space="preserve"> Tutors must submit </w:t>
      </w:r>
      <w:r w:rsidR="00DD63A1">
        <w:rPr>
          <w:rFonts w:cstheme="minorHAnsi"/>
        </w:rPr>
        <w:t xml:space="preserve">to the Administration Office </w:t>
      </w:r>
      <w:r w:rsidR="00015C08">
        <w:rPr>
          <w:rFonts w:cstheme="minorHAnsi"/>
        </w:rPr>
        <w:t>curricul</w:t>
      </w:r>
      <w:r w:rsidR="0001430C">
        <w:rPr>
          <w:rFonts w:cstheme="minorHAnsi"/>
        </w:rPr>
        <w:t>a</w:t>
      </w:r>
      <w:r w:rsidR="00015C08">
        <w:rPr>
          <w:rFonts w:cstheme="minorHAnsi"/>
        </w:rPr>
        <w:t xml:space="preserve"> </w:t>
      </w:r>
      <w:r w:rsidR="00F4038B">
        <w:rPr>
          <w:rFonts w:cstheme="minorHAnsi"/>
        </w:rPr>
        <w:t>for</w:t>
      </w:r>
      <w:r w:rsidR="00E20FE2">
        <w:rPr>
          <w:rFonts w:cstheme="minorHAnsi"/>
        </w:rPr>
        <w:t xml:space="preserve"> the terms </w:t>
      </w:r>
      <w:r w:rsidR="00DD63A1">
        <w:rPr>
          <w:rFonts w:cstheme="minorHAnsi"/>
        </w:rPr>
        <w:t xml:space="preserve">and courses </w:t>
      </w:r>
      <w:r w:rsidR="00E20FE2">
        <w:rPr>
          <w:rFonts w:cstheme="minorHAnsi"/>
        </w:rPr>
        <w:t>they teach</w:t>
      </w:r>
      <w:r w:rsidR="00262716" w:rsidRPr="00262716">
        <w:rPr>
          <w:rFonts w:cstheme="minorHAnsi"/>
        </w:rPr>
        <w:t xml:space="preserve"> </w:t>
      </w:r>
      <w:r w:rsidR="00262716">
        <w:rPr>
          <w:rFonts w:cstheme="minorHAnsi"/>
        </w:rPr>
        <w:t xml:space="preserve">annually in advance of the start of the year or </w:t>
      </w:r>
      <w:proofErr w:type="gramStart"/>
      <w:r w:rsidR="00262716">
        <w:rPr>
          <w:rFonts w:cstheme="minorHAnsi"/>
        </w:rPr>
        <w:t>term,</w:t>
      </w:r>
      <w:r w:rsidR="00DD63A1">
        <w:rPr>
          <w:rFonts w:cstheme="minorHAnsi"/>
        </w:rPr>
        <w:t>.</w:t>
      </w:r>
      <w:proofErr w:type="gramEnd"/>
    </w:p>
    <w:p w14:paraId="18F32699" w14:textId="26C2E504" w:rsidR="00AA4821" w:rsidRDefault="00851446" w:rsidP="00851446">
      <w:pPr>
        <w:rPr>
          <w:rFonts w:cstheme="minorHAnsi"/>
        </w:rPr>
      </w:pPr>
      <w:r>
        <w:rPr>
          <w:rFonts w:cstheme="minorHAnsi"/>
        </w:rPr>
        <w:t xml:space="preserve">Tutors work closely with </w:t>
      </w:r>
      <w:r w:rsidR="00100418">
        <w:rPr>
          <w:rFonts w:cstheme="minorHAnsi"/>
        </w:rPr>
        <w:t>t</w:t>
      </w:r>
      <w:r>
        <w:rPr>
          <w:rFonts w:cstheme="minorHAnsi"/>
        </w:rPr>
        <w:t xml:space="preserve">he Administration Team members </w:t>
      </w:r>
      <w:r w:rsidRPr="00336B69">
        <w:rPr>
          <w:rFonts w:cstheme="minorHAnsi"/>
        </w:rPr>
        <w:t>to ensure consistent service delivery and query resolution</w:t>
      </w:r>
      <w:r w:rsidRPr="00B81973">
        <w:rPr>
          <w:rFonts w:cstheme="minorHAnsi"/>
        </w:rPr>
        <w:t xml:space="preserve">. </w:t>
      </w:r>
      <w:r w:rsidR="00E92B47" w:rsidRPr="00B81973">
        <w:rPr>
          <w:rFonts w:cstheme="minorHAnsi"/>
        </w:rPr>
        <w:t xml:space="preserve"> </w:t>
      </w:r>
      <w:proofErr w:type="gramStart"/>
      <w:r w:rsidR="00DF30C5" w:rsidRPr="00B81973">
        <w:rPr>
          <w:rFonts w:cstheme="minorHAnsi"/>
        </w:rPr>
        <w:t>In particular t</w:t>
      </w:r>
      <w:r w:rsidR="00FB47BE" w:rsidRPr="00B81973">
        <w:rPr>
          <w:rFonts w:cstheme="minorHAnsi"/>
        </w:rPr>
        <w:t>he</w:t>
      </w:r>
      <w:proofErr w:type="gramEnd"/>
      <w:r w:rsidR="00FB47BE" w:rsidRPr="00B81973">
        <w:rPr>
          <w:rFonts w:cstheme="minorHAnsi"/>
        </w:rPr>
        <w:t xml:space="preserve"> </w:t>
      </w:r>
      <w:r w:rsidR="007B4DF2" w:rsidRPr="00B81973">
        <w:rPr>
          <w:rFonts w:cstheme="minorHAnsi"/>
        </w:rPr>
        <w:t>Administrator</w:t>
      </w:r>
      <w:r w:rsidR="00AB6EC6" w:rsidRPr="00B81973">
        <w:rPr>
          <w:rFonts w:cstheme="minorHAnsi"/>
        </w:rPr>
        <w:t xml:space="preserve"> </w:t>
      </w:r>
      <w:r w:rsidR="007B4DF2" w:rsidRPr="00B81973">
        <w:rPr>
          <w:rFonts w:cstheme="minorHAnsi"/>
        </w:rPr>
        <w:t>-</w:t>
      </w:r>
      <w:r w:rsidR="00AB6EC6" w:rsidRPr="00B81973">
        <w:rPr>
          <w:rFonts w:cstheme="minorHAnsi"/>
        </w:rPr>
        <w:t xml:space="preserve"> </w:t>
      </w:r>
      <w:r w:rsidR="007B4DF2" w:rsidRPr="00B81973">
        <w:rPr>
          <w:rFonts w:cstheme="minorHAnsi"/>
        </w:rPr>
        <w:t xml:space="preserve">Courses </w:t>
      </w:r>
      <w:r w:rsidR="008C6D0E">
        <w:rPr>
          <w:rFonts w:cstheme="minorHAnsi"/>
        </w:rPr>
        <w:t xml:space="preserve">is designated to </w:t>
      </w:r>
      <w:r w:rsidR="00AA4821">
        <w:rPr>
          <w:rFonts w:cstheme="minorHAnsi"/>
        </w:rPr>
        <w:t>liaise</w:t>
      </w:r>
      <w:r w:rsidR="008C6D0E">
        <w:rPr>
          <w:rFonts w:cstheme="minorHAnsi"/>
        </w:rPr>
        <w:t xml:space="preserve"> with tutors but </w:t>
      </w:r>
      <w:r w:rsidR="00AA4821">
        <w:rPr>
          <w:rFonts w:cstheme="minorHAnsi"/>
        </w:rPr>
        <w:t>due to the part-time nature of roles other Administrators will also provide support.</w:t>
      </w:r>
    </w:p>
    <w:p w14:paraId="44C729A0" w14:textId="79651C6D" w:rsidR="00200033" w:rsidRDefault="00DF30C5" w:rsidP="00851446">
      <w:pPr>
        <w:rPr>
          <w:rFonts w:cstheme="minorHAnsi"/>
        </w:rPr>
      </w:pPr>
      <w:r w:rsidRPr="00B81973">
        <w:rPr>
          <w:rFonts w:cstheme="minorHAnsi"/>
        </w:rPr>
        <w:t>The C</w:t>
      </w:r>
      <w:r w:rsidR="00DB7399">
        <w:rPr>
          <w:rFonts w:cstheme="minorHAnsi"/>
        </w:rPr>
        <w:t>EO</w:t>
      </w:r>
      <w:r w:rsidR="00DB7AF2" w:rsidRPr="00B81973">
        <w:rPr>
          <w:rFonts w:cstheme="minorHAnsi"/>
        </w:rPr>
        <w:t xml:space="preserve"> oversees service provision and </w:t>
      </w:r>
      <w:r w:rsidR="009C1928" w:rsidRPr="00B81973">
        <w:rPr>
          <w:rFonts w:cstheme="minorHAnsi"/>
        </w:rPr>
        <w:t xml:space="preserve">is the line manager for tutors.  </w:t>
      </w:r>
      <w:r w:rsidR="00887CC4" w:rsidRPr="00B81973">
        <w:rPr>
          <w:rFonts w:cstheme="minorHAnsi"/>
        </w:rPr>
        <w:t>The C</w:t>
      </w:r>
      <w:r w:rsidR="00DB7399">
        <w:rPr>
          <w:rFonts w:cstheme="minorHAnsi"/>
        </w:rPr>
        <w:t>EO</w:t>
      </w:r>
      <w:r w:rsidR="00887CC4" w:rsidRPr="00B81973">
        <w:rPr>
          <w:rFonts w:cstheme="minorHAnsi"/>
        </w:rPr>
        <w:t xml:space="preserve"> is available </w:t>
      </w:r>
      <w:r w:rsidR="00733102" w:rsidRPr="00B81973">
        <w:rPr>
          <w:rFonts w:cstheme="minorHAnsi"/>
        </w:rPr>
        <w:t>to provide</w:t>
      </w:r>
      <w:r w:rsidR="00887CC4" w:rsidRPr="00B81973">
        <w:rPr>
          <w:rFonts w:cstheme="minorHAnsi"/>
        </w:rPr>
        <w:t xml:space="preserve"> support </w:t>
      </w:r>
      <w:r w:rsidR="00210A04" w:rsidRPr="00B81973">
        <w:rPr>
          <w:rFonts w:cstheme="minorHAnsi"/>
        </w:rPr>
        <w:t xml:space="preserve">and direction </w:t>
      </w:r>
      <w:r w:rsidR="00733102" w:rsidRPr="00B81973">
        <w:rPr>
          <w:rFonts w:cstheme="minorHAnsi"/>
        </w:rPr>
        <w:t xml:space="preserve">to </w:t>
      </w:r>
      <w:proofErr w:type="gramStart"/>
      <w:r w:rsidR="00733102" w:rsidRPr="00B81973">
        <w:rPr>
          <w:rFonts w:cstheme="minorHAnsi"/>
        </w:rPr>
        <w:t>staff</w:t>
      </w:r>
      <w:r w:rsidR="00426B34" w:rsidRPr="00B81973">
        <w:rPr>
          <w:rFonts w:cstheme="minorHAnsi"/>
        </w:rPr>
        <w:t>, and</w:t>
      </w:r>
      <w:proofErr w:type="gramEnd"/>
      <w:r w:rsidR="00426B34" w:rsidRPr="00B81973">
        <w:rPr>
          <w:rFonts w:cstheme="minorHAnsi"/>
        </w:rPr>
        <w:t xml:space="preserve"> plan </w:t>
      </w:r>
      <w:r w:rsidR="00B943D5" w:rsidRPr="00B81973">
        <w:rPr>
          <w:rFonts w:cstheme="minorHAnsi"/>
        </w:rPr>
        <w:t xml:space="preserve">the </w:t>
      </w:r>
      <w:r w:rsidR="00426B34" w:rsidRPr="00B81973">
        <w:rPr>
          <w:rFonts w:cstheme="minorHAnsi"/>
        </w:rPr>
        <w:t>course</w:t>
      </w:r>
      <w:r w:rsidR="00B943D5" w:rsidRPr="00B81973">
        <w:rPr>
          <w:rFonts w:cstheme="minorHAnsi"/>
        </w:rPr>
        <w:t xml:space="preserve"> timetable</w:t>
      </w:r>
      <w:r w:rsidR="00426B34" w:rsidRPr="00B81973">
        <w:rPr>
          <w:rFonts w:cstheme="minorHAnsi"/>
        </w:rPr>
        <w:t xml:space="preserve"> with staff</w:t>
      </w:r>
      <w:r w:rsidR="00210A04" w:rsidRPr="00B81973">
        <w:rPr>
          <w:rFonts w:cstheme="minorHAnsi"/>
        </w:rPr>
        <w:t xml:space="preserve">.  </w:t>
      </w:r>
      <w:r w:rsidR="003914D9" w:rsidRPr="00B81973">
        <w:rPr>
          <w:rFonts w:cstheme="minorHAnsi"/>
        </w:rPr>
        <w:t xml:space="preserve">Quarterly and </w:t>
      </w:r>
      <w:r w:rsidR="001C74C9" w:rsidRPr="00B81973">
        <w:rPr>
          <w:rFonts w:cstheme="minorHAnsi"/>
        </w:rPr>
        <w:t>A</w:t>
      </w:r>
      <w:r w:rsidR="003914D9" w:rsidRPr="00B81973">
        <w:rPr>
          <w:rFonts w:cstheme="minorHAnsi"/>
        </w:rPr>
        <w:t xml:space="preserve">nnual </w:t>
      </w:r>
      <w:r w:rsidR="00887CC4" w:rsidRPr="00B81973">
        <w:rPr>
          <w:rFonts w:cstheme="minorHAnsi"/>
        </w:rPr>
        <w:t>Student Surveys provide feedback</w:t>
      </w:r>
      <w:r w:rsidR="00210A04" w:rsidRPr="00B81973">
        <w:rPr>
          <w:rFonts w:cstheme="minorHAnsi"/>
        </w:rPr>
        <w:t xml:space="preserve"> to management</w:t>
      </w:r>
      <w:r w:rsidR="00827ED0" w:rsidRPr="00B81973">
        <w:rPr>
          <w:rFonts w:cstheme="minorHAnsi"/>
        </w:rPr>
        <w:t xml:space="preserve"> and the content </w:t>
      </w:r>
      <w:r w:rsidR="00EA5622" w:rsidRPr="00B81973">
        <w:rPr>
          <w:rFonts w:cstheme="minorHAnsi"/>
        </w:rPr>
        <w:t xml:space="preserve">is </w:t>
      </w:r>
      <w:r w:rsidR="00827ED0" w:rsidRPr="00B81973">
        <w:rPr>
          <w:rFonts w:cstheme="minorHAnsi"/>
        </w:rPr>
        <w:t xml:space="preserve">shared with tutors, </w:t>
      </w:r>
      <w:r w:rsidR="00200033" w:rsidRPr="00B81973">
        <w:rPr>
          <w:rFonts w:cstheme="minorHAnsi"/>
        </w:rPr>
        <w:t>t</w:t>
      </w:r>
      <w:r w:rsidR="00827ED0" w:rsidRPr="00B81973">
        <w:rPr>
          <w:rFonts w:cstheme="minorHAnsi"/>
        </w:rPr>
        <w:t xml:space="preserve">o ensure </w:t>
      </w:r>
      <w:r w:rsidR="00200033" w:rsidRPr="00B81973">
        <w:rPr>
          <w:rFonts w:cstheme="minorHAnsi"/>
        </w:rPr>
        <w:t xml:space="preserve">a consistent, high standard of service delivery and </w:t>
      </w:r>
      <w:r w:rsidR="00935AE8" w:rsidRPr="00B81973">
        <w:rPr>
          <w:rFonts w:cstheme="minorHAnsi"/>
        </w:rPr>
        <w:t>sharing of good practice</w:t>
      </w:r>
      <w:r w:rsidR="00EA5622" w:rsidRPr="00B81973">
        <w:rPr>
          <w:rFonts w:cstheme="minorHAnsi"/>
        </w:rPr>
        <w:t xml:space="preserve">, as well as </w:t>
      </w:r>
      <w:r w:rsidR="009B5051" w:rsidRPr="00B81973">
        <w:rPr>
          <w:rFonts w:cstheme="minorHAnsi"/>
        </w:rPr>
        <w:t xml:space="preserve">speedy </w:t>
      </w:r>
      <w:r w:rsidR="009C5BC8" w:rsidRPr="00B81973">
        <w:rPr>
          <w:rFonts w:cstheme="minorHAnsi"/>
        </w:rPr>
        <w:t>problem resolution</w:t>
      </w:r>
      <w:r w:rsidR="00935AE8" w:rsidRPr="00B81973">
        <w:rPr>
          <w:rFonts w:cstheme="minorHAnsi"/>
        </w:rPr>
        <w:t>.</w:t>
      </w:r>
      <w:r w:rsidR="00935AE8">
        <w:rPr>
          <w:rFonts w:cstheme="minorHAnsi"/>
        </w:rPr>
        <w:t xml:space="preserve"> </w:t>
      </w:r>
      <w:r w:rsidR="00200033">
        <w:rPr>
          <w:rFonts w:cstheme="minorHAnsi"/>
        </w:rPr>
        <w:t xml:space="preserve"> </w:t>
      </w:r>
    </w:p>
    <w:p w14:paraId="37B3CD23" w14:textId="71479063" w:rsidR="00851446" w:rsidRDefault="00851446" w:rsidP="00851446">
      <w:pPr>
        <w:rPr>
          <w:rFonts w:cstheme="minorHAnsi"/>
        </w:rPr>
      </w:pPr>
      <w:r w:rsidRPr="00336B69">
        <w:rPr>
          <w:rFonts w:cstheme="minorHAnsi"/>
        </w:rPr>
        <w:lastRenderedPageBreak/>
        <w:t xml:space="preserve">Effective team working and communication is essential to ensure the smooth running of the </w:t>
      </w:r>
      <w:r w:rsidR="0092531C">
        <w:rPr>
          <w:rFonts w:cstheme="minorHAnsi"/>
        </w:rPr>
        <w:t>courses</w:t>
      </w:r>
      <w:r w:rsidRPr="00336B69">
        <w:rPr>
          <w:rFonts w:cstheme="minorHAnsi"/>
        </w:rPr>
        <w:t xml:space="preserve">, problem solving and meeting our standards </w:t>
      </w:r>
      <w:r w:rsidR="00A6146B">
        <w:rPr>
          <w:rFonts w:cstheme="minorHAnsi"/>
        </w:rPr>
        <w:t>throughout</w:t>
      </w:r>
      <w:r w:rsidRPr="00336B69">
        <w:rPr>
          <w:rFonts w:cstheme="minorHAnsi"/>
        </w:rPr>
        <w:t xml:space="preserve"> the long opening hours and the </w:t>
      </w:r>
      <w:r w:rsidR="00A6146B">
        <w:rPr>
          <w:rFonts w:cstheme="minorHAnsi"/>
        </w:rPr>
        <w:t>tutors</w:t>
      </w:r>
      <w:r w:rsidR="009E14E9">
        <w:rPr>
          <w:rFonts w:cstheme="minorHAnsi"/>
        </w:rPr>
        <w:t>’</w:t>
      </w:r>
      <w:r w:rsidR="00A6146B">
        <w:rPr>
          <w:rFonts w:cstheme="minorHAnsi"/>
        </w:rPr>
        <w:t xml:space="preserve"> and </w:t>
      </w:r>
      <w:r w:rsidRPr="00336B69">
        <w:rPr>
          <w:rFonts w:cstheme="minorHAnsi"/>
        </w:rPr>
        <w:t>staff’s part time and shift working.</w:t>
      </w:r>
    </w:p>
    <w:p w14:paraId="23420B2F" w14:textId="107E68EC" w:rsidR="00851446" w:rsidRDefault="00851446" w:rsidP="00145A95">
      <w:pPr>
        <w:rPr>
          <w:rFonts w:cstheme="minorHAnsi"/>
        </w:rPr>
      </w:pPr>
      <w:r w:rsidRPr="00336B69">
        <w:rPr>
          <w:rFonts w:cstheme="minorHAnsi"/>
        </w:rPr>
        <w:t xml:space="preserve">All </w:t>
      </w:r>
      <w:r w:rsidR="009E14E9">
        <w:rPr>
          <w:rFonts w:cstheme="minorHAnsi"/>
        </w:rPr>
        <w:t>t</w:t>
      </w:r>
      <w:r w:rsidR="00F96E12">
        <w:rPr>
          <w:rFonts w:cstheme="minorHAnsi"/>
        </w:rPr>
        <w:t xml:space="preserve">utors </w:t>
      </w:r>
      <w:r w:rsidRPr="00336B69">
        <w:rPr>
          <w:rFonts w:cstheme="minorHAnsi"/>
        </w:rPr>
        <w:t xml:space="preserve">are expected to agree to </w:t>
      </w:r>
      <w:r w:rsidR="00A534B3">
        <w:rPr>
          <w:rFonts w:cstheme="minorHAnsi"/>
        </w:rPr>
        <w:t xml:space="preserve">complete and </w:t>
      </w:r>
      <w:r w:rsidR="00F96E12">
        <w:rPr>
          <w:rFonts w:cstheme="minorHAnsi"/>
        </w:rPr>
        <w:t xml:space="preserve">pass the e-learning modules in </w:t>
      </w:r>
      <w:r w:rsidR="00551C16">
        <w:rPr>
          <w:rFonts w:cstheme="minorHAnsi"/>
        </w:rPr>
        <w:t xml:space="preserve">basic fire management and prevention, </w:t>
      </w:r>
      <w:r w:rsidRPr="00336B69">
        <w:rPr>
          <w:rFonts w:cstheme="minorHAnsi"/>
        </w:rPr>
        <w:t xml:space="preserve">and </w:t>
      </w:r>
      <w:r w:rsidR="00551C16">
        <w:rPr>
          <w:rFonts w:cstheme="minorHAnsi"/>
        </w:rPr>
        <w:t xml:space="preserve">basic </w:t>
      </w:r>
      <w:r w:rsidRPr="00336B69">
        <w:rPr>
          <w:rFonts w:cstheme="minorHAnsi"/>
        </w:rPr>
        <w:t xml:space="preserve">First Aid at Work as </w:t>
      </w:r>
      <w:r w:rsidR="00696A45">
        <w:rPr>
          <w:rFonts w:cstheme="minorHAnsi"/>
        </w:rPr>
        <w:t>tutors</w:t>
      </w:r>
      <w:r w:rsidRPr="00336B69">
        <w:rPr>
          <w:rFonts w:cstheme="minorHAnsi"/>
        </w:rPr>
        <w:t xml:space="preserve"> </w:t>
      </w:r>
      <w:r w:rsidR="00C0072A">
        <w:rPr>
          <w:rFonts w:cstheme="minorHAnsi"/>
        </w:rPr>
        <w:t>are the first point of c</w:t>
      </w:r>
      <w:r w:rsidR="00675B7D">
        <w:rPr>
          <w:rFonts w:cstheme="minorHAnsi"/>
        </w:rPr>
        <w:t xml:space="preserve">ontact for </w:t>
      </w:r>
      <w:r w:rsidR="00C0072A">
        <w:rPr>
          <w:rFonts w:cstheme="minorHAnsi"/>
        </w:rPr>
        <w:t>their students during sessions</w:t>
      </w:r>
      <w:r w:rsidR="00EB3B5B">
        <w:rPr>
          <w:rFonts w:cstheme="minorHAnsi"/>
        </w:rPr>
        <w:t xml:space="preserve"> and will </w:t>
      </w:r>
      <w:r w:rsidR="00A64C31">
        <w:rPr>
          <w:rFonts w:cstheme="minorHAnsi"/>
        </w:rPr>
        <w:t xml:space="preserve">need to </w:t>
      </w:r>
      <w:r w:rsidR="0020703F">
        <w:rPr>
          <w:rFonts w:cstheme="minorHAnsi"/>
        </w:rPr>
        <w:t xml:space="preserve">contain and </w:t>
      </w:r>
      <w:r w:rsidR="00A64C31">
        <w:rPr>
          <w:rFonts w:cstheme="minorHAnsi"/>
        </w:rPr>
        <w:t>lead their class to safety in case of an emergency</w:t>
      </w:r>
      <w:r w:rsidR="00675B7D">
        <w:rPr>
          <w:rFonts w:cstheme="minorHAnsi"/>
        </w:rPr>
        <w:t>.</w:t>
      </w:r>
      <w:r w:rsidR="00774716">
        <w:rPr>
          <w:rFonts w:cstheme="minorHAnsi"/>
        </w:rPr>
        <w:t xml:space="preserve">  </w:t>
      </w:r>
      <w:r w:rsidR="00A534B3">
        <w:rPr>
          <w:rFonts w:cstheme="minorHAnsi"/>
        </w:rPr>
        <w:t xml:space="preserve">The administration team members are also expected </w:t>
      </w:r>
      <w:r w:rsidR="00A534B3" w:rsidRPr="00336B69">
        <w:rPr>
          <w:rFonts w:cstheme="minorHAnsi"/>
        </w:rPr>
        <w:t xml:space="preserve">to </w:t>
      </w:r>
      <w:r w:rsidR="00A534B3">
        <w:rPr>
          <w:rFonts w:cstheme="minorHAnsi"/>
        </w:rPr>
        <w:t xml:space="preserve">complete and pass the e-learning modules in basic fire management and prevention, </w:t>
      </w:r>
      <w:r w:rsidR="00A534B3" w:rsidRPr="00336B69">
        <w:rPr>
          <w:rFonts w:cstheme="minorHAnsi"/>
        </w:rPr>
        <w:t xml:space="preserve">and </w:t>
      </w:r>
      <w:r w:rsidR="00A534B3">
        <w:rPr>
          <w:rFonts w:cstheme="minorHAnsi"/>
        </w:rPr>
        <w:t xml:space="preserve">basic </w:t>
      </w:r>
      <w:r w:rsidR="00A534B3" w:rsidRPr="00336B69">
        <w:rPr>
          <w:rFonts w:cstheme="minorHAnsi"/>
        </w:rPr>
        <w:t>First Aid at Work</w:t>
      </w:r>
      <w:r w:rsidR="00A534B3">
        <w:rPr>
          <w:rFonts w:cstheme="minorHAnsi"/>
        </w:rPr>
        <w:t xml:space="preserve">, and Administration </w:t>
      </w:r>
      <w:r w:rsidR="00815C3D">
        <w:rPr>
          <w:rFonts w:cstheme="minorHAnsi"/>
        </w:rPr>
        <w:t xml:space="preserve">Office </w:t>
      </w:r>
      <w:r w:rsidR="00A534B3">
        <w:rPr>
          <w:rFonts w:cstheme="minorHAnsi"/>
        </w:rPr>
        <w:t>staff are</w:t>
      </w:r>
      <w:r w:rsidR="00815C3D">
        <w:rPr>
          <w:rFonts w:cstheme="minorHAnsi"/>
        </w:rPr>
        <w:t xml:space="preserve"> Fire Wardens.</w:t>
      </w:r>
      <w:r w:rsidR="00A534B3">
        <w:rPr>
          <w:rFonts w:cstheme="minorHAnsi"/>
        </w:rPr>
        <w:t xml:space="preserve"> </w:t>
      </w:r>
    </w:p>
    <w:p w14:paraId="73473DEE" w14:textId="73DDF9DA" w:rsidR="003379EB" w:rsidRDefault="003379EB" w:rsidP="007040EB">
      <w:pPr>
        <w:rPr>
          <w:rFonts w:cstheme="minorHAnsi"/>
        </w:rPr>
      </w:pPr>
      <w:r>
        <w:rPr>
          <w:rFonts w:cstheme="minorHAnsi"/>
        </w:rPr>
        <w:t xml:space="preserve">Please note: </w:t>
      </w:r>
      <w:r w:rsidR="00660364">
        <w:rPr>
          <w:rFonts w:cstheme="minorHAnsi"/>
        </w:rPr>
        <w:t>I</w:t>
      </w:r>
      <w:r w:rsidR="00A64C31">
        <w:rPr>
          <w:rFonts w:cstheme="minorHAnsi"/>
        </w:rPr>
        <w:t>t</w:t>
      </w:r>
      <w:r w:rsidR="00660364">
        <w:rPr>
          <w:rFonts w:cstheme="minorHAnsi"/>
        </w:rPr>
        <w:t xml:space="preserve"> </w:t>
      </w:r>
      <w:r w:rsidR="00475E00">
        <w:rPr>
          <w:rFonts w:cstheme="minorHAnsi"/>
        </w:rPr>
        <w:t xml:space="preserve">is highly desirable that tutors are willing and able to </w:t>
      </w:r>
      <w:r w:rsidR="0080514B">
        <w:rPr>
          <w:rFonts w:cstheme="minorHAnsi"/>
        </w:rPr>
        <w:t>deliver sessions</w:t>
      </w:r>
      <w:r w:rsidR="00475E00">
        <w:rPr>
          <w:rFonts w:cstheme="minorHAnsi"/>
        </w:rPr>
        <w:t xml:space="preserve"> remotely </w:t>
      </w:r>
      <w:r w:rsidR="00D7528B">
        <w:rPr>
          <w:rFonts w:cstheme="minorHAnsi"/>
        </w:rPr>
        <w:t xml:space="preserve">during </w:t>
      </w:r>
      <w:r w:rsidR="00154AE8">
        <w:rPr>
          <w:rFonts w:cstheme="minorHAnsi"/>
        </w:rPr>
        <w:t xml:space="preserve">any government restrictions </w:t>
      </w:r>
      <w:r w:rsidR="00EA31B4">
        <w:rPr>
          <w:rFonts w:cstheme="minorHAnsi"/>
        </w:rPr>
        <w:t>that would cause a temporary physical closure</w:t>
      </w:r>
      <w:r w:rsidR="00434526">
        <w:rPr>
          <w:rFonts w:cstheme="minorHAnsi"/>
        </w:rPr>
        <w:t xml:space="preserve"> of the educational premises </w:t>
      </w:r>
      <w:r w:rsidR="00154AE8">
        <w:rPr>
          <w:rFonts w:cstheme="minorHAnsi"/>
        </w:rPr>
        <w:t>such as du</w:t>
      </w:r>
      <w:r w:rsidR="00434526">
        <w:rPr>
          <w:rFonts w:cstheme="minorHAnsi"/>
        </w:rPr>
        <w:t>ring</w:t>
      </w:r>
      <w:r w:rsidR="00154AE8">
        <w:rPr>
          <w:rFonts w:cstheme="minorHAnsi"/>
        </w:rPr>
        <w:t xml:space="preserve"> </w:t>
      </w:r>
      <w:r w:rsidR="00434526">
        <w:rPr>
          <w:rFonts w:cstheme="minorHAnsi"/>
        </w:rPr>
        <w:t xml:space="preserve">the </w:t>
      </w:r>
      <w:r w:rsidR="00154AE8">
        <w:rPr>
          <w:rFonts w:cstheme="minorHAnsi"/>
        </w:rPr>
        <w:t>Covid</w:t>
      </w:r>
      <w:r w:rsidR="00434526">
        <w:rPr>
          <w:rFonts w:cstheme="minorHAnsi"/>
        </w:rPr>
        <w:t xml:space="preserve"> pandemic</w:t>
      </w:r>
      <w:r w:rsidR="00154AE8">
        <w:rPr>
          <w:rFonts w:cstheme="minorHAnsi"/>
        </w:rPr>
        <w:t xml:space="preserve">, </w:t>
      </w:r>
      <w:r w:rsidR="00475E00">
        <w:rPr>
          <w:rFonts w:cstheme="minorHAnsi"/>
        </w:rPr>
        <w:t xml:space="preserve">using learning platforms </w:t>
      </w:r>
      <w:r w:rsidR="00514F21">
        <w:rPr>
          <w:rFonts w:cstheme="minorHAnsi"/>
        </w:rPr>
        <w:t>(such as Zoom, Skype, WhatsApp, Google</w:t>
      </w:r>
      <w:r w:rsidR="008045D0">
        <w:rPr>
          <w:rFonts w:cstheme="minorHAnsi"/>
        </w:rPr>
        <w:t xml:space="preserve"> R</w:t>
      </w:r>
      <w:r w:rsidR="00434526">
        <w:rPr>
          <w:rFonts w:cstheme="minorHAnsi"/>
        </w:rPr>
        <w:t>ooms, email</w:t>
      </w:r>
      <w:r w:rsidR="00514F21">
        <w:rPr>
          <w:rFonts w:cstheme="minorHAnsi"/>
        </w:rPr>
        <w:t xml:space="preserve">, </w:t>
      </w:r>
      <w:r w:rsidR="00CB0404">
        <w:rPr>
          <w:rFonts w:cstheme="minorHAnsi"/>
        </w:rPr>
        <w:t xml:space="preserve">telephone, </w:t>
      </w:r>
      <w:r w:rsidR="00514F21">
        <w:rPr>
          <w:rFonts w:cstheme="minorHAnsi"/>
        </w:rPr>
        <w:t xml:space="preserve">etc) </w:t>
      </w:r>
      <w:r w:rsidR="00380E98">
        <w:rPr>
          <w:rFonts w:cstheme="minorHAnsi"/>
        </w:rPr>
        <w:t xml:space="preserve">to deliver online learning to students </w:t>
      </w:r>
      <w:r w:rsidR="00514F21">
        <w:rPr>
          <w:rFonts w:cstheme="minorHAnsi"/>
        </w:rPr>
        <w:t xml:space="preserve">in order to </w:t>
      </w:r>
      <w:r w:rsidR="00CB0404">
        <w:rPr>
          <w:rFonts w:cstheme="minorHAnsi"/>
        </w:rPr>
        <w:t>support the students.</w:t>
      </w:r>
      <w:r w:rsidR="00514F21">
        <w:rPr>
          <w:rFonts w:cstheme="minorHAnsi"/>
        </w:rPr>
        <w:t xml:space="preserve">  </w:t>
      </w:r>
    </w:p>
    <w:p w14:paraId="44E7019D" w14:textId="77777777" w:rsidR="00040D8D" w:rsidRPr="00B7019D" w:rsidRDefault="00040D8D" w:rsidP="007040EB">
      <w:pPr>
        <w:rPr>
          <w:rFonts w:ascii="Helvetica" w:eastAsia="Times New Roman" w:hAnsi="Helvetica" w:cs="Helvetica"/>
          <w:color w:val="2D2D2D"/>
          <w:sz w:val="20"/>
          <w:szCs w:val="20"/>
          <w:lang w:eastAsia="en-GB"/>
        </w:rPr>
      </w:pPr>
    </w:p>
    <w:p w14:paraId="5ECCDC75" w14:textId="33EDFD90" w:rsidR="00DF09CA" w:rsidRPr="00336B69" w:rsidRDefault="00DF09CA" w:rsidP="00DF09CA">
      <w:pPr>
        <w:shd w:val="clear" w:color="auto" w:fill="E0E0E0"/>
        <w:rPr>
          <w:rFonts w:cstheme="minorHAnsi"/>
          <w:b/>
        </w:rPr>
      </w:pPr>
      <w:r w:rsidRPr="00336B69">
        <w:rPr>
          <w:rFonts w:cstheme="minorHAnsi"/>
          <w:b/>
        </w:rPr>
        <w:t xml:space="preserve">Responsibilities </w:t>
      </w:r>
      <w:r w:rsidR="00F015B3" w:rsidRPr="00336B69">
        <w:rPr>
          <w:rFonts w:cstheme="minorHAnsi"/>
          <w:b/>
        </w:rPr>
        <w:t xml:space="preserve">and Tasks </w:t>
      </w:r>
      <w:r w:rsidRPr="00336B69">
        <w:rPr>
          <w:rFonts w:cstheme="minorHAnsi"/>
          <w:b/>
        </w:rPr>
        <w:t>Include</w:t>
      </w:r>
    </w:p>
    <w:p w14:paraId="013F887C" w14:textId="6482883F" w:rsidR="004108AD" w:rsidRDefault="004A69B9" w:rsidP="004A69B9">
      <w:pPr>
        <w:rPr>
          <w:rFonts w:cstheme="minorHAnsi"/>
        </w:rPr>
      </w:pPr>
      <w:r w:rsidRPr="00336B69">
        <w:rPr>
          <w:rFonts w:cstheme="minorHAnsi"/>
        </w:rPr>
        <w:t>T</w:t>
      </w:r>
      <w:r w:rsidR="00F81BBE">
        <w:rPr>
          <w:rFonts w:cstheme="minorHAnsi"/>
        </w:rPr>
        <w:t>utors</w:t>
      </w:r>
      <w:r w:rsidR="004108AD">
        <w:rPr>
          <w:rFonts w:cstheme="minorHAnsi"/>
        </w:rPr>
        <w:t xml:space="preserve"> </w:t>
      </w:r>
      <w:r w:rsidR="00F81BBE">
        <w:rPr>
          <w:rFonts w:cstheme="minorHAnsi"/>
        </w:rPr>
        <w:t xml:space="preserve">are responsible for the </w:t>
      </w:r>
      <w:r w:rsidR="004108AD">
        <w:rPr>
          <w:rFonts w:cstheme="minorHAnsi"/>
        </w:rPr>
        <w:t>smooth running of the courses they have agreed to tutor.</w:t>
      </w:r>
      <w:r w:rsidR="00536546">
        <w:rPr>
          <w:rFonts w:cstheme="minorHAnsi"/>
        </w:rPr>
        <w:t xml:space="preserve">  They are expected to:</w:t>
      </w:r>
    </w:p>
    <w:p w14:paraId="3C75D385" w14:textId="03328B4B" w:rsidR="000226DE" w:rsidRDefault="00596A11" w:rsidP="00BD6FD2">
      <w:pPr>
        <w:pStyle w:val="ListParagraph"/>
        <w:numPr>
          <w:ilvl w:val="0"/>
          <w:numId w:val="7"/>
        </w:numPr>
        <w:rPr>
          <w:rFonts w:cstheme="minorHAnsi"/>
        </w:rPr>
      </w:pPr>
      <w:r>
        <w:rPr>
          <w:rFonts w:cstheme="minorHAnsi"/>
        </w:rPr>
        <w:t xml:space="preserve">Prepare </w:t>
      </w:r>
      <w:r w:rsidR="00630C1D">
        <w:rPr>
          <w:rFonts w:cstheme="minorHAnsi"/>
        </w:rPr>
        <w:t xml:space="preserve">relevant </w:t>
      </w:r>
      <w:r>
        <w:rPr>
          <w:rFonts w:cstheme="minorHAnsi"/>
        </w:rPr>
        <w:t xml:space="preserve">curriculum </w:t>
      </w:r>
      <w:r w:rsidR="000226DE">
        <w:rPr>
          <w:rFonts w:cstheme="minorHAnsi"/>
        </w:rPr>
        <w:t xml:space="preserve">and submit to the Administration Office </w:t>
      </w:r>
      <w:r w:rsidR="004501BC">
        <w:rPr>
          <w:rFonts w:cstheme="minorHAnsi"/>
        </w:rPr>
        <w:t xml:space="preserve">whilst </w:t>
      </w:r>
      <w:r w:rsidR="000226DE">
        <w:rPr>
          <w:rFonts w:cstheme="minorHAnsi"/>
        </w:rPr>
        <w:t>adhering to timelines</w:t>
      </w:r>
      <w:r w:rsidR="004501BC">
        <w:rPr>
          <w:rFonts w:cstheme="minorHAnsi"/>
        </w:rPr>
        <w:t xml:space="preserve"> as instructed</w:t>
      </w:r>
      <w:r w:rsidR="000226DE">
        <w:rPr>
          <w:rFonts w:cstheme="minorHAnsi"/>
        </w:rPr>
        <w:t>.</w:t>
      </w:r>
      <w:r w:rsidR="004501BC">
        <w:rPr>
          <w:rFonts w:cstheme="minorHAnsi"/>
        </w:rPr>
        <w:t xml:space="preserve"> </w:t>
      </w:r>
    </w:p>
    <w:p w14:paraId="45167CAF" w14:textId="30ECCF88" w:rsidR="001E24D7" w:rsidRPr="001E24D7" w:rsidRDefault="001E24D7" w:rsidP="001E24D7">
      <w:pPr>
        <w:pStyle w:val="ListParagraph"/>
        <w:numPr>
          <w:ilvl w:val="0"/>
          <w:numId w:val="7"/>
        </w:numPr>
        <w:rPr>
          <w:rFonts w:cstheme="minorHAnsi"/>
        </w:rPr>
      </w:pPr>
      <w:r>
        <w:rPr>
          <w:rFonts w:cstheme="minorHAnsi"/>
        </w:rPr>
        <w:t>Draft text and learning outcomes which can be used for promotional purposes.</w:t>
      </w:r>
    </w:p>
    <w:p w14:paraId="3F85764E" w14:textId="19B86963" w:rsidR="00C062EC" w:rsidRDefault="00C062EC" w:rsidP="00BD6FD2">
      <w:pPr>
        <w:pStyle w:val="ListParagraph"/>
        <w:numPr>
          <w:ilvl w:val="0"/>
          <w:numId w:val="7"/>
        </w:numPr>
        <w:rPr>
          <w:rFonts w:cstheme="minorHAnsi"/>
        </w:rPr>
      </w:pPr>
      <w:r>
        <w:rPr>
          <w:rFonts w:cstheme="minorHAnsi"/>
        </w:rPr>
        <w:t>Adhere to Health and Safety instructions</w:t>
      </w:r>
      <w:r w:rsidR="009E5D8C">
        <w:rPr>
          <w:rFonts w:cstheme="minorHAnsi"/>
        </w:rPr>
        <w:t>.</w:t>
      </w:r>
    </w:p>
    <w:p w14:paraId="2DED9D35" w14:textId="1125C050" w:rsidR="003F1AEB" w:rsidRDefault="00177F26" w:rsidP="00BD6FD2">
      <w:pPr>
        <w:pStyle w:val="ListParagraph"/>
        <w:numPr>
          <w:ilvl w:val="0"/>
          <w:numId w:val="7"/>
        </w:numPr>
        <w:rPr>
          <w:rFonts w:cstheme="minorHAnsi"/>
        </w:rPr>
      </w:pPr>
      <w:r>
        <w:rPr>
          <w:rFonts w:cstheme="minorHAnsi"/>
        </w:rPr>
        <w:t xml:space="preserve">Communicate with </w:t>
      </w:r>
      <w:r w:rsidR="00383790">
        <w:rPr>
          <w:rFonts w:cstheme="minorHAnsi"/>
        </w:rPr>
        <w:t xml:space="preserve">students and </w:t>
      </w:r>
      <w:r>
        <w:rPr>
          <w:rFonts w:cstheme="minorHAnsi"/>
        </w:rPr>
        <w:t>the person</w:t>
      </w:r>
      <w:r w:rsidR="0046583A">
        <w:rPr>
          <w:rFonts w:cstheme="minorHAnsi"/>
        </w:rPr>
        <w:t>/s</w:t>
      </w:r>
      <w:r>
        <w:rPr>
          <w:rFonts w:cstheme="minorHAnsi"/>
        </w:rPr>
        <w:t xml:space="preserve"> responsible </w:t>
      </w:r>
      <w:r w:rsidR="00CC75AE">
        <w:rPr>
          <w:rFonts w:cstheme="minorHAnsi"/>
        </w:rPr>
        <w:t xml:space="preserve">day to day </w:t>
      </w:r>
      <w:r>
        <w:rPr>
          <w:rFonts w:cstheme="minorHAnsi"/>
        </w:rPr>
        <w:t xml:space="preserve">for </w:t>
      </w:r>
      <w:proofErr w:type="gramStart"/>
      <w:r>
        <w:rPr>
          <w:rFonts w:cstheme="minorHAnsi"/>
        </w:rPr>
        <w:t>Social Media</w:t>
      </w:r>
      <w:proofErr w:type="gramEnd"/>
      <w:r>
        <w:rPr>
          <w:rFonts w:cstheme="minorHAnsi"/>
        </w:rPr>
        <w:t xml:space="preserve"> at </w:t>
      </w:r>
      <w:r w:rsidR="00737C15">
        <w:rPr>
          <w:rFonts w:cstheme="minorHAnsi"/>
        </w:rPr>
        <w:t xml:space="preserve">BHCA </w:t>
      </w:r>
      <w:r w:rsidR="00383790">
        <w:rPr>
          <w:rFonts w:cstheme="minorHAnsi"/>
        </w:rPr>
        <w:t>to enable effective promotion of B</w:t>
      </w:r>
      <w:r w:rsidR="00B222AA">
        <w:rPr>
          <w:rFonts w:cstheme="minorHAnsi"/>
        </w:rPr>
        <w:t>HCA and its activities</w:t>
      </w:r>
      <w:r w:rsidR="003F1AEB">
        <w:rPr>
          <w:rFonts w:cstheme="minorHAnsi"/>
        </w:rPr>
        <w:t>.</w:t>
      </w:r>
    </w:p>
    <w:p w14:paraId="334ED8BA" w14:textId="414EEB9A" w:rsidR="000226DE" w:rsidRDefault="006C079A" w:rsidP="00BD6FD2">
      <w:pPr>
        <w:pStyle w:val="ListParagraph"/>
        <w:numPr>
          <w:ilvl w:val="0"/>
          <w:numId w:val="7"/>
        </w:numPr>
        <w:rPr>
          <w:rFonts w:cstheme="minorHAnsi"/>
        </w:rPr>
      </w:pPr>
      <w:r>
        <w:rPr>
          <w:rFonts w:cstheme="minorHAnsi"/>
        </w:rPr>
        <w:t xml:space="preserve">Communicate effectively with the Administration Office to resolve queries </w:t>
      </w:r>
      <w:r w:rsidR="00472809">
        <w:rPr>
          <w:rFonts w:cstheme="minorHAnsi"/>
        </w:rPr>
        <w:t>promptly.</w:t>
      </w:r>
    </w:p>
    <w:p w14:paraId="0BB144FF" w14:textId="5C4BFC9E" w:rsidR="00472809" w:rsidRDefault="00472809" w:rsidP="00BD6FD2">
      <w:pPr>
        <w:pStyle w:val="ListParagraph"/>
        <w:numPr>
          <w:ilvl w:val="0"/>
          <w:numId w:val="7"/>
        </w:numPr>
        <w:rPr>
          <w:rFonts w:cstheme="minorHAnsi"/>
        </w:rPr>
      </w:pPr>
      <w:r>
        <w:rPr>
          <w:rFonts w:cstheme="minorHAnsi"/>
        </w:rPr>
        <w:t xml:space="preserve">Communicate effectively </w:t>
      </w:r>
      <w:r w:rsidR="004668D1">
        <w:rPr>
          <w:rFonts w:cstheme="minorHAnsi"/>
        </w:rPr>
        <w:t xml:space="preserve">and </w:t>
      </w:r>
      <w:r w:rsidR="00536546">
        <w:rPr>
          <w:rFonts w:cstheme="minorHAnsi"/>
        </w:rPr>
        <w:t xml:space="preserve">promptly </w:t>
      </w:r>
      <w:r>
        <w:rPr>
          <w:rFonts w:cstheme="minorHAnsi"/>
        </w:rPr>
        <w:t>with the C</w:t>
      </w:r>
      <w:r w:rsidR="00B60DBA">
        <w:rPr>
          <w:rFonts w:cstheme="minorHAnsi"/>
        </w:rPr>
        <w:t>EO</w:t>
      </w:r>
      <w:r>
        <w:rPr>
          <w:rFonts w:cstheme="minorHAnsi"/>
        </w:rPr>
        <w:t>.</w:t>
      </w:r>
    </w:p>
    <w:p w14:paraId="2BAD4667" w14:textId="1554E5B8" w:rsidR="00907179" w:rsidRPr="00336B69" w:rsidRDefault="008E5E0D" w:rsidP="00907179">
      <w:pPr>
        <w:pStyle w:val="ListParagraph"/>
        <w:numPr>
          <w:ilvl w:val="0"/>
          <w:numId w:val="7"/>
        </w:numPr>
        <w:rPr>
          <w:rFonts w:cstheme="minorHAnsi"/>
        </w:rPr>
      </w:pPr>
      <w:r w:rsidRPr="00336B69">
        <w:rPr>
          <w:rFonts w:cstheme="minorHAnsi"/>
        </w:rPr>
        <w:t>Draw issues to the immediate attention of the Centre Manager as required so that problems can be resolved pro-actively</w:t>
      </w:r>
      <w:r w:rsidR="00D907FE">
        <w:rPr>
          <w:rFonts w:cstheme="minorHAnsi"/>
        </w:rPr>
        <w:t xml:space="preserve"> and speedily</w:t>
      </w:r>
      <w:r w:rsidR="00907179" w:rsidRPr="00336B69">
        <w:rPr>
          <w:rFonts w:cstheme="minorHAnsi"/>
        </w:rPr>
        <w:t>.</w:t>
      </w:r>
    </w:p>
    <w:p w14:paraId="539E013E" w14:textId="4EC4D236" w:rsidR="00914B51" w:rsidRDefault="00914B51" w:rsidP="00914B51">
      <w:pPr>
        <w:pStyle w:val="ListParagraph"/>
        <w:numPr>
          <w:ilvl w:val="0"/>
          <w:numId w:val="7"/>
        </w:numPr>
        <w:rPr>
          <w:rFonts w:cstheme="minorHAnsi"/>
        </w:rPr>
      </w:pPr>
      <w:r>
        <w:rPr>
          <w:rFonts w:cstheme="minorHAnsi"/>
        </w:rPr>
        <w:t>Contribute actively with ideas and suggestions to improve service delivery, choice of courses and events, processes</w:t>
      </w:r>
      <w:r w:rsidR="004668D1">
        <w:rPr>
          <w:rFonts w:cstheme="minorHAnsi"/>
        </w:rPr>
        <w:t>,</w:t>
      </w:r>
      <w:r>
        <w:rPr>
          <w:rFonts w:cstheme="minorHAnsi"/>
        </w:rPr>
        <w:t xml:space="preserve"> and procedures.</w:t>
      </w:r>
    </w:p>
    <w:p w14:paraId="5DE9ED62" w14:textId="77777777" w:rsidR="00E905B1" w:rsidRPr="00907562" w:rsidRDefault="00E905B1" w:rsidP="00907562">
      <w:pPr>
        <w:rPr>
          <w:rFonts w:cstheme="minorHAnsi"/>
        </w:rPr>
      </w:pPr>
    </w:p>
    <w:p w14:paraId="6D65C777" w14:textId="3771C59F" w:rsidR="00145A95" w:rsidRPr="00336B69" w:rsidRDefault="005414A9" w:rsidP="00145A95">
      <w:pPr>
        <w:shd w:val="clear" w:color="auto" w:fill="E0E0E0"/>
        <w:rPr>
          <w:rFonts w:cstheme="minorHAnsi"/>
        </w:rPr>
      </w:pPr>
      <w:r w:rsidRPr="00336B69">
        <w:rPr>
          <w:rFonts w:cstheme="minorHAnsi"/>
          <w:b/>
        </w:rPr>
        <w:t>Q</w:t>
      </w:r>
      <w:r w:rsidR="00145A95" w:rsidRPr="00336B69">
        <w:rPr>
          <w:rFonts w:cstheme="minorHAnsi"/>
          <w:b/>
        </w:rPr>
        <w:t>ualifications</w:t>
      </w:r>
      <w:r w:rsidR="00947689">
        <w:rPr>
          <w:rFonts w:cstheme="minorHAnsi"/>
          <w:b/>
        </w:rPr>
        <w:t>, Competences</w:t>
      </w:r>
      <w:r w:rsidR="00145A95" w:rsidRPr="00336B69">
        <w:rPr>
          <w:rFonts w:cstheme="minorHAnsi"/>
          <w:b/>
        </w:rPr>
        <w:t xml:space="preserve"> and Experience</w:t>
      </w:r>
    </w:p>
    <w:p w14:paraId="1EE93B6C" w14:textId="6D1700C8" w:rsidR="000E038D" w:rsidRPr="00C06C57" w:rsidRDefault="006006BA" w:rsidP="00A716C1">
      <w:pPr>
        <w:rPr>
          <w:rFonts w:ascii="Helvetica" w:eastAsia="Times New Roman" w:hAnsi="Helvetica" w:cs="Helvetica"/>
          <w:color w:val="2D2D2D"/>
          <w:sz w:val="20"/>
          <w:szCs w:val="20"/>
          <w:highlight w:val="yellow"/>
          <w:lang w:eastAsia="en-GB"/>
        </w:rPr>
      </w:pPr>
      <w:r w:rsidRPr="00336B69">
        <w:rPr>
          <w:rFonts w:cstheme="minorHAnsi"/>
          <w:b/>
          <w:bCs/>
        </w:rPr>
        <w:t>Essentia</w:t>
      </w:r>
      <w:r w:rsidRPr="00336B69">
        <w:rPr>
          <w:rFonts w:cstheme="minorHAnsi"/>
        </w:rPr>
        <w:t>l</w:t>
      </w:r>
    </w:p>
    <w:p w14:paraId="14B24110" w14:textId="2384103B" w:rsidR="000E038D" w:rsidRDefault="000E038D" w:rsidP="00A428D3">
      <w:pPr>
        <w:pStyle w:val="ListParagraph"/>
        <w:numPr>
          <w:ilvl w:val="0"/>
          <w:numId w:val="3"/>
        </w:numPr>
        <w:ind w:left="360"/>
        <w:rPr>
          <w:rFonts w:cstheme="minorHAnsi"/>
        </w:rPr>
      </w:pPr>
      <w:r>
        <w:rPr>
          <w:rFonts w:cstheme="minorHAnsi"/>
        </w:rPr>
        <w:t>Experience</w:t>
      </w:r>
      <w:r w:rsidR="00427832">
        <w:rPr>
          <w:rFonts w:cstheme="minorHAnsi"/>
        </w:rPr>
        <w:t>d</w:t>
      </w:r>
      <w:r w:rsidR="000E60EB">
        <w:rPr>
          <w:rFonts w:cstheme="minorHAnsi"/>
        </w:rPr>
        <w:t xml:space="preserve"> in</w:t>
      </w:r>
      <w:r>
        <w:rPr>
          <w:rFonts w:cstheme="minorHAnsi"/>
        </w:rPr>
        <w:t xml:space="preserve"> teaching.</w:t>
      </w:r>
    </w:p>
    <w:p w14:paraId="5BA30C85" w14:textId="0A83B7F6" w:rsidR="000E038D" w:rsidRDefault="00654E16" w:rsidP="00A428D3">
      <w:pPr>
        <w:pStyle w:val="ListParagraph"/>
        <w:numPr>
          <w:ilvl w:val="0"/>
          <w:numId w:val="3"/>
        </w:numPr>
        <w:ind w:left="360"/>
        <w:rPr>
          <w:rFonts w:cstheme="minorHAnsi"/>
        </w:rPr>
      </w:pPr>
      <w:r>
        <w:rPr>
          <w:rFonts w:cstheme="minorHAnsi"/>
        </w:rPr>
        <w:t>Experience</w:t>
      </w:r>
      <w:r w:rsidR="000E60EB">
        <w:rPr>
          <w:rFonts w:cstheme="minorHAnsi"/>
        </w:rPr>
        <w:t>d in</w:t>
      </w:r>
      <w:r>
        <w:rPr>
          <w:rFonts w:cstheme="minorHAnsi"/>
        </w:rPr>
        <w:t xml:space="preserve"> teaching the </w:t>
      </w:r>
      <w:proofErr w:type="gramStart"/>
      <w:r>
        <w:rPr>
          <w:rFonts w:cstheme="minorHAnsi"/>
        </w:rPr>
        <w:t xml:space="preserve">particular </w:t>
      </w:r>
      <w:r w:rsidR="001E61A2">
        <w:rPr>
          <w:rFonts w:cstheme="minorHAnsi"/>
        </w:rPr>
        <w:t>topic</w:t>
      </w:r>
      <w:proofErr w:type="gramEnd"/>
      <w:r w:rsidR="001E61A2">
        <w:rPr>
          <w:rFonts w:cstheme="minorHAnsi"/>
        </w:rPr>
        <w:t xml:space="preserve"> applied for.</w:t>
      </w:r>
    </w:p>
    <w:p w14:paraId="291D21DE" w14:textId="461E13BD" w:rsidR="006E604A" w:rsidRDefault="00FE37E0" w:rsidP="00A428D3">
      <w:pPr>
        <w:pStyle w:val="ListParagraph"/>
        <w:numPr>
          <w:ilvl w:val="0"/>
          <w:numId w:val="3"/>
        </w:numPr>
        <w:ind w:left="360"/>
        <w:rPr>
          <w:rFonts w:cstheme="minorHAnsi"/>
        </w:rPr>
      </w:pPr>
      <w:r>
        <w:rPr>
          <w:rFonts w:cstheme="minorHAnsi"/>
        </w:rPr>
        <w:t>Experience</w:t>
      </w:r>
      <w:r w:rsidR="003E1405">
        <w:rPr>
          <w:rFonts w:cstheme="minorHAnsi"/>
        </w:rPr>
        <w:t>d</w:t>
      </w:r>
      <w:r>
        <w:rPr>
          <w:rFonts w:cstheme="minorHAnsi"/>
        </w:rPr>
        <w:t xml:space="preserve"> in using any </w:t>
      </w:r>
      <w:r w:rsidR="006E604A">
        <w:rPr>
          <w:rFonts w:cstheme="minorHAnsi"/>
        </w:rPr>
        <w:t>necessary IT software, machinery and equipment relevant to the role.</w:t>
      </w:r>
    </w:p>
    <w:p w14:paraId="03A3F9D6" w14:textId="49A539A0" w:rsidR="008E3515" w:rsidRDefault="008E3515" w:rsidP="00A428D3">
      <w:pPr>
        <w:pStyle w:val="ListParagraph"/>
        <w:numPr>
          <w:ilvl w:val="0"/>
          <w:numId w:val="3"/>
        </w:numPr>
        <w:ind w:left="360"/>
        <w:rPr>
          <w:rFonts w:cstheme="minorHAnsi"/>
        </w:rPr>
      </w:pPr>
      <w:r>
        <w:rPr>
          <w:rFonts w:cstheme="minorHAnsi"/>
        </w:rPr>
        <w:lastRenderedPageBreak/>
        <w:t xml:space="preserve">An interest in developing </w:t>
      </w:r>
      <w:r w:rsidR="00417288">
        <w:rPr>
          <w:rFonts w:cstheme="minorHAnsi"/>
        </w:rPr>
        <w:t xml:space="preserve">the topic </w:t>
      </w:r>
      <w:r w:rsidR="004A2A51">
        <w:rPr>
          <w:rFonts w:cstheme="minorHAnsi"/>
        </w:rPr>
        <w:t xml:space="preserve">applied for </w:t>
      </w:r>
      <w:r w:rsidR="00417288">
        <w:rPr>
          <w:rFonts w:cstheme="minorHAnsi"/>
        </w:rPr>
        <w:t>at BHCA</w:t>
      </w:r>
      <w:r w:rsidR="00F86727">
        <w:rPr>
          <w:rFonts w:cstheme="minorHAnsi"/>
        </w:rPr>
        <w:t>.</w:t>
      </w:r>
    </w:p>
    <w:p w14:paraId="121BD6F3" w14:textId="7C109011" w:rsidR="002F320C" w:rsidRDefault="002F320C" w:rsidP="002F320C">
      <w:pPr>
        <w:pStyle w:val="ListParagraph"/>
        <w:numPr>
          <w:ilvl w:val="0"/>
          <w:numId w:val="3"/>
        </w:numPr>
        <w:ind w:left="360"/>
        <w:rPr>
          <w:rFonts w:cstheme="minorHAnsi"/>
        </w:rPr>
      </w:pPr>
      <w:r>
        <w:rPr>
          <w:rFonts w:cstheme="minorHAnsi"/>
        </w:rPr>
        <w:t xml:space="preserve">An understanding of course administration and customer service. </w:t>
      </w:r>
    </w:p>
    <w:p w14:paraId="2273DE54" w14:textId="06A46C31" w:rsidR="00C562D6" w:rsidRDefault="00C562D6" w:rsidP="002F320C">
      <w:pPr>
        <w:pStyle w:val="ListParagraph"/>
        <w:numPr>
          <w:ilvl w:val="0"/>
          <w:numId w:val="3"/>
        </w:numPr>
        <w:ind w:left="360"/>
        <w:rPr>
          <w:rFonts w:cstheme="minorHAnsi"/>
        </w:rPr>
      </w:pPr>
      <w:r>
        <w:rPr>
          <w:rFonts w:cstheme="minorHAnsi"/>
        </w:rPr>
        <w:t xml:space="preserve">Ability and willingness to </w:t>
      </w:r>
      <w:r w:rsidR="00DD07D1">
        <w:rPr>
          <w:rFonts w:cstheme="minorHAnsi"/>
        </w:rPr>
        <w:t>draft text and learning outcomes that can be used for promotional purposes.</w:t>
      </w:r>
    </w:p>
    <w:p w14:paraId="60710AE9" w14:textId="582C9963" w:rsidR="00417288" w:rsidRDefault="006006BA" w:rsidP="006006BA">
      <w:pPr>
        <w:pStyle w:val="ListParagraph"/>
        <w:numPr>
          <w:ilvl w:val="0"/>
          <w:numId w:val="3"/>
        </w:numPr>
        <w:ind w:left="360"/>
        <w:rPr>
          <w:rFonts w:cstheme="minorHAnsi"/>
        </w:rPr>
      </w:pPr>
      <w:r w:rsidRPr="00336B69">
        <w:rPr>
          <w:rFonts w:cstheme="minorHAnsi"/>
        </w:rPr>
        <w:t>Excellent communication skills</w:t>
      </w:r>
      <w:r w:rsidR="005C6C81">
        <w:rPr>
          <w:rFonts w:cstheme="minorHAnsi"/>
        </w:rPr>
        <w:t>.</w:t>
      </w:r>
    </w:p>
    <w:p w14:paraId="49CF7DF4" w14:textId="77777777" w:rsidR="006006BA" w:rsidRPr="00336B69" w:rsidRDefault="006006BA" w:rsidP="006006BA">
      <w:pPr>
        <w:pStyle w:val="ListParagraph"/>
        <w:numPr>
          <w:ilvl w:val="0"/>
          <w:numId w:val="3"/>
        </w:numPr>
        <w:ind w:left="360"/>
        <w:rPr>
          <w:rFonts w:cstheme="minorHAnsi"/>
        </w:rPr>
      </w:pPr>
      <w:r w:rsidRPr="00336B69">
        <w:rPr>
          <w:rFonts w:cstheme="minorHAnsi"/>
        </w:rPr>
        <w:t xml:space="preserve">Excellent interpersonal skills. </w:t>
      </w:r>
    </w:p>
    <w:p w14:paraId="381FC997" w14:textId="3568B553" w:rsidR="006006BA" w:rsidRDefault="006006BA" w:rsidP="006006BA">
      <w:pPr>
        <w:pStyle w:val="ListParagraph"/>
        <w:numPr>
          <w:ilvl w:val="0"/>
          <w:numId w:val="3"/>
        </w:numPr>
        <w:ind w:left="360"/>
        <w:rPr>
          <w:rFonts w:cstheme="minorHAnsi"/>
        </w:rPr>
      </w:pPr>
      <w:r w:rsidRPr="00336B69">
        <w:rPr>
          <w:rFonts w:cstheme="minorHAnsi"/>
        </w:rPr>
        <w:t>Interest in meet</w:t>
      </w:r>
      <w:r w:rsidR="004312C8">
        <w:rPr>
          <w:rFonts w:cstheme="minorHAnsi"/>
        </w:rPr>
        <w:t>ing</w:t>
      </w:r>
      <w:r w:rsidRPr="00336B69">
        <w:rPr>
          <w:rFonts w:cstheme="minorHAnsi"/>
        </w:rPr>
        <w:t xml:space="preserve"> customer expectations</w:t>
      </w:r>
      <w:r w:rsidR="00A03BBB">
        <w:rPr>
          <w:rFonts w:cstheme="minorHAnsi"/>
        </w:rPr>
        <w:t xml:space="preserve"> and learning outcomes</w:t>
      </w:r>
      <w:r w:rsidRPr="00336B69">
        <w:rPr>
          <w:rFonts w:cstheme="minorHAnsi"/>
        </w:rPr>
        <w:t>.</w:t>
      </w:r>
    </w:p>
    <w:p w14:paraId="3969CDE2" w14:textId="79C812E1" w:rsidR="006006BA" w:rsidRPr="00082E60" w:rsidRDefault="006006BA" w:rsidP="006006BA">
      <w:pPr>
        <w:pStyle w:val="ListParagraph"/>
        <w:numPr>
          <w:ilvl w:val="0"/>
          <w:numId w:val="3"/>
        </w:numPr>
        <w:ind w:left="360"/>
        <w:rPr>
          <w:rFonts w:cstheme="minorHAnsi"/>
        </w:rPr>
      </w:pPr>
      <w:r w:rsidRPr="00082E60">
        <w:rPr>
          <w:rFonts w:cstheme="minorHAnsi"/>
        </w:rPr>
        <w:t>Ability to deal with difficult customers</w:t>
      </w:r>
      <w:r w:rsidR="00082E60" w:rsidRPr="00082E60">
        <w:rPr>
          <w:rFonts w:cstheme="minorHAnsi"/>
        </w:rPr>
        <w:t xml:space="preserve">, keeping calm </w:t>
      </w:r>
      <w:r w:rsidRPr="00082E60">
        <w:rPr>
          <w:rFonts w:cstheme="minorHAnsi"/>
        </w:rPr>
        <w:t>and diffusing situation</w:t>
      </w:r>
      <w:r w:rsidR="00082E60">
        <w:rPr>
          <w:rFonts w:cstheme="minorHAnsi"/>
        </w:rPr>
        <w:t>s</w:t>
      </w:r>
      <w:r w:rsidRPr="00082E60">
        <w:rPr>
          <w:rFonts w:cstheme="minorHAnsi"/>
        </w:rPr>
        <w:t>.</w:t>
      </w:r>
    </w:p>
    <w:p w14:paraId="2B0C1A3D" w14:textId="75A567DA" w:rsidR="006006BA" w:rsidRPr="00336B69" w:rsidRDefault="00DC313C" w:rsidP="006006BA">
      <w:pPr>
        <w:pStyle w:val="ListParagraph"/>
        <w:numPr>
          <w:ilvl w:val="0"/>
          <w:numId w:val="3"/>
        </w:numPr>
        <w:ind w:left="360"/>
        <w:rPr>
          <w:rFonts w:cstheme="minorHAnsi"/>
        </w:rPr>
      </w:pPr>
      <w:r>
        <w:rPr>
          <w:rFonts w:cstheme="minorHAnsi"/>
        </w:rPr>
        <w:t xml:space="preserve">Being </w:t>
      </w:r>
      <w:r w:rsidR="006006BA" w:rsidRPr="00336B69">
        <w:rPr>
          <w:rFonts w:cstheme="minorHAnsi"/>
        </w:rPr>
        <w:t>pro-active.</w:t>
      </w:r>
    </w:p>
    <w:p w14:paraId="0A576669" w14:textId="089687E3" w:rsidR="006006BA" w:rsidRPr="00336B69" w:rsidRDefault="006006BA" w:rsidP="006006BA">
      <w:pPr>
        <w:pStyle w:val="ListParagraph"/>
        <w:numPr>
          <w:ilvl w:val="0"/>
          <w:numId w:val="3"/>
        </w:numPr>
        <w:ind w:left="360"/>
        <w:rPr>
          <w:rFonts w:cstheme="minorHAnsi"/>
        </w:rPr>
      </w:pPr>
      <w:r w:rsidRPr="00336B69">
        <w:rPr>
          <w:rFonts w:cstheme="minorHAnsi"/>
        </w:rPr>
        <w:t xml:space="preserve">Being flexible, self-motivated and able to work on own initiative whilst adhering to </w:t>
      </w:r>
      <w:r w:rsidR="004074F7">
        <w:rPr>
          <w:rFonts w:cstheme="minorHAnsi"/>
        </w:rPr>
        <w:t xml:space="preserve">BHCA </w:t>
      </w:r>
      <w:r w:rsidRPr="00336B69">
        <w:rPr>
          <w:rFonts w:cstheme="minorHAnsi"/>
        </w:rPr>
        <w:t>policies and procedures.</w:t>
      </w:r>
    </w:p>
    <w:p w14:paraId="10AD3967" w14:textId="0595CAC6" w:rsidR="00A529DE" w:rsidRDefault="00A529DE" w:rsidP="00A529DE">
      <w:pPr>
        <w:pStyle w:val="ListParagraph"/>
        <w:numPr>
          <w:ilvl w:val="0"/>
          <w:numId w:val="3"/>
        </w:numPr>
        <w:ind w:left="360"/>
        <w:rPr>
          <w:rFonts w:cstheme="minorHAnsi"/>
        </w:rPr>
      </w:pPr>
      <w:r>
        <w:rPr>
          <w:rFonts w:cstheme="minorHAnsi"/>
        </w:rPr>
        <w:t xml:space="preserve">Ability </w:t>
      </w:r>
      <w:r w:rsidR="00152196">
        <w:rPr>
          <w:rFonts w:cstheme="minorHAnsi"/>
        </w:rPr>
        <w:t xml:space="preserve">and willingness </w:t>
      </w:r>
      <w:r>
        <w:rPr>
          <w:rFonts w:cstheme="minorHAnsi"/>
        </w:rPr>
        <w:t>to take instruction and to apply policies and procedures.</w:t>
      </w:r>
      <w:r w:rsidRPr="003E6264">
        <w:rPr>
          <w:rFonts w:cstheme="minorHAnsi"/>
        </w:rPr>
        <w:t xml:space="preserve"> </w:t>
      </w:r>
    </w:p>
    <w:p w14:paraId="379D5F7E" w14:textId="26837E51" w:rsidR="0014524B" w:rsidRDefault="008E568F" w:rsidP="008E568F">
      <w:pPr>
        <w:pStyle w:val="ListParagraph"/>
        <w:numPr>
          <w:ilvl w:val="0"/>
          <w:numId w:val="3"/>
        </w:numPr>
        <w:ind w:left="360"/>
        <w:rPr>
          <w:rFonts w:cstheme="minorHAnsi"/>
        </w:rPr>
      </w:pPr>
      <w:r>
        <w:rPr>
          <w:rFonts w:cstheme="minorHAnsi"/>
        </w:rPr>
        <w:t>Ability and willingness to</w:t>
      </w:r>
      <w:r w:rsidR="00A900A5">
        <w:rPr>
          <w:rFonts w:cstheme="minorHAnsi"/>
        </w:rPr>
        <w:t xml:space="preserve"> lead and</w:t>
      </w:r>
      <w:r>
        <w:rPr>
          <w:rFonts w:cstheme="minorHAnsi"/>
        </w:rPr>
        <w:t xml:space="preserve"> </w:t>
      </w:r>
      <w:r w:rsidR="00A900A5">
        <w:rPr>
          <w:rFonts w:cstheme="minorHAnsi"/>
        </w:rPr>
        <w:t>support students</w:t>
      </w:r>
      <w:r w:rsidR="00096A7A">
        <w:rPr>
          <w:rFonts w:cstheme="minorHAnsi"/>
        </w:rPr>
        <w:t xml:space="preserve"> to safety</w:t>
      </w:r>
      <w:r w:rsidR="0014524B">
        <w:rPr>
          <w:rFonts w:cstheme="minorHAnsi"/>
        </w:rPr>
        <w:t>,</w:t>
      </w:r>
      <w:r w:rsidR="00A900A5">
        <w:rPr>
          <w:rFonts w:cstheme="minorHAnsi"/>
        </w:rPr>
        <w:t xml:space="preserve"> </w:t>
      </w:r>
      <w:r w:rsidR="00096A7A">
        <w:rPr>
          <w:rFonts w:cstheme="minorHAnsi"/>
        </w:rPr>
        <w:t xml:space="preserve">and to support </w:t>
      </w:r>
      <w:r w:rsidR="00A900A5">
        <w:rPr>
          <w:rFonts w:cstheme="minorHAnsi"/>
        </w:rPr>
        <w:t xml:space="preserve">colleagues </w:t>
      </w:r>
      <w:r w:rsidR="0014524B">
        <w:rPr>
          <w:rFonts w:cstheme="minorHAnsi"/>
        </w:rPr>
        <w:t xml:space="preserve">and Administration Staff </w:t>
      </w:r>
      <w:r w:rsidR="00A900A5">
        <w:rPr>
          <w:rFonts w:cstheme="minorHAnsi"/>
        </w:rPr>
        <w:t>in case of evacuations</w:t>
      </w:r>
      <w:r w:rsidR="0014524B">
        <w:rPr>
          <w:rFonts w:cstheme="minorHAnsi"/>
        </w:rPr>
        <w:t xml:space="preserve"> and emergencies.</w:t>
      </w:r>
      <w:r w:rsidR="00D06DD4">
        <w:rPr>
          <w:rFonts w:cstheme="minorHAnsi"/>
        </w:rPr>
        <w:t xml:space="preserve">  The Administration Staff are Fire Wardens.</w:t>
      </w:r>
    </w:p>
    <w:p w14:paraId="3F201309" w14:textId="3DE201BA" w:rsidR="008E568F" w:rsidRDefault="008E568F" w:rsidP="008E568F">
      <w:pPr>
        <w:pStyle w:val="ListParagraph"/>
        <w:numPr>
          <w:ilvl w:val="0"/>
          <w:numId w:val="3"/>
        </w:numPr>
        <w:ind w:left="360"/>
        <w:rPr>
          <w:rFonts w:cstheme="minorHAnsi"/>
        </w:rPr>
      </w:pPr>
      <w:r>
        <w:rPr>
          <w:rFonts w:cstheme="minorHAnsi"/>
        </w:rPr>
        <w:t xml:space="preserve">Ability and willingness to carry out </w:t>
      </w:r>
      <w:r w:rsidR="0014524B">
        <w:rPr>
          <w:rFonts w:cstheme="minorHAnsi"/>
        </w:rPr>
        <w:t xml:space="preserve">basic </w:t>
      </w:r>
      <w:r>
        <w:rPr>
          <w:rFonts w:cstheme="minorHAnsi"/>
        </w:rPr>
        <w:t xml:space="preserve">First Aid at Work </w:t>
      </w:r>
      <w:r w:rsidR="005F64D7">
        <w:rPr>
          <w:rFonts w:cstheme="minorHAnsi"/>
        </w:rPr>
        <w:t>if emergencies occur.</w:t>
      </w:r>
    </w:p>
    <w:p w14:paraId="0FFD940A" w14:textId="1D91B269" w:rsidR="009C320E" w:rsidRDefault="009C320E" w:rsidP="009C320E">
      <w:pPr>
        <w:pStyle w:val="ListParagraph"/>
        <w:ind w:left="360"/>
        <w:rPr>
          <w:rFonts w:cstheme="minorHAnsi"/>
        </w:rPr>
      </w:pPr>
    </w:p>
    <w:p w14:paraId="67C351A9" w14:textId="4897DE56" w:rsidR="00934399" w:rsidRPr="00336B69" w:rsidRDefault="00934399" w:rsidP="00934399">
      <w:pPr>
        <w:rPr>
          <w:rFonts w:cstheme="minorHAnsi"/>
          <w:b/>
          <w:bCs/>
        </w:rPr>
      </w:pPr>
      <w:r w:rsidRPr="00336B69">
        <w:rPr>
          <w:rFonts w:cstheme="minorHAnsi"/>
          <w:b/>
          <w:bCs/>
        </w:rPr>
        <w:t>Desirable</w:t>
      </w:r>
    </w:p>
    <w:p w14:paraId="6D17CDC7" w14:textId="055E7884" w:rsidR="00FD76E7" w:rsidRDefault="00ED3638" w:rsidP="00A36AB1">
      <w:pPr>
        <w:pStyle w:val="ListParagraph"/>
        <w:numPr>
          <w:ilvl w:val="0"/>
          <w:numId w:val="3"/>
        </w:numPr>
        <w:ind w:left="360"/>
        <w:rPr>
          <w:rFonts w:cstheme="minorHAnsi"/>
        </w:rPr>
      </w:pPr>
      <w:r w:rsidRPr="00336B69">
        <w:rPr>
          <w:rFonts w:cstheme="minorHAnsi"/>
        </w:rPr>
        <w:t>E</w:t>
      </w:r>
      <w:r w:rsidR="001F3117" w:rsidRPr="00336B69">
        <w:rPr>
          <w:rFonts w:cstheme="minorHAnsi"/>
        </w:rPr>
        <w:t>x</w:t>
      </w:r>
      <w:r w:rsidR="0031785C" w:rsidRPr="00336B69">
        <w:rPr>
          <w:rFonts w:cstheme="minorHAnsi"/>
        </w:rPr>
        <w:t>perience</w:t>
      </w:r>
      <w:r w:rsidR="00684CCE">
        <w:rPr>
          <w:rFonts w:cstheme="minorHAnsi"/>
        </w:rPr>
        <w:t>d in</w:t>
      </w:r>
      <w:r w:rsidR="0031785C" w:rsidRPr="00336B69">
        <w:rPr>
          <w:rFonts w:cstheme="minorHAnsi"/>
        </w:rPr>
        <w:t xml:space="preserve"> </w:t>
      </w:r>
      <w:r w:rsidR="003943A0">
        <w:rPr>
          <w:rFonts w:cstheme="minorHAnsi"/>
        </w:rPr>
        <w:t>teaching adult students.</w:t>
      </w:r>
    </w:p>
    <w:p w14:paraId="01AB1CF4" w14:textId="77BE7E46" w:rsidR="00377A3A" w:rsidRDefault="00377A3A" w:rsidP="00377A3A">
      <w:pPr>
        <w:pStyle w:val="ListParagraph"/>
        <w:numPr>
          <w:ilvl w:val="0"/>
          <w:numId w:val="3"/>
        </w:numPr>
        <w:ind w:left="360"/>
        <w:rPr>
          <w:rFonts w:cstheme="minorHAnsi"/>
        </w:rPr>
      </w:pPr>
      <w:r>
        <w:rPr>
          <w:rFonts w:cstheme="minorHAnsi"/>
        </w:rPr>
        <w:t>Teaching qualification</w:t>
      </w:r>
      <w:r w:rsidR="00AF76C3">
        <w:rPr>
          <w:rFonts w:cstheme="minorHAnsi"/>
        </w:rPr>
        <w:t>.</w:t>
      </w:r>
    </w:p>
    <w:p w14:paraId="1C827D9B" w14:textId="61FF437B" w:rsidR="00377A3A" w:rsidRPr="00336B69" w:rsidRDefault="00377A3A" w:rsidP="00377A3A">
      <w:pPr>
        <w:pStyle w:val="ListParagraph"/>
        <w:numPr>
          <w:ilvl w:val="0"/>
          <w:numId w:val="3"/>
        </w:numPr>
        <w:ind w:left="360"/>
        <w:rPr>
          <w:rFonts w:cstheme="minorHAnsi"/>
        </w:rPr>
      </w:pPr>
      <w:r>
        <w:rPr>
          <w:rFonts w:cstheme="minorHAnsi"/>
        </w:rPr>
        <w:t>Qualification in the topic that the tutor has applied to teach</w:t>
      </w:r>
      <w:r w:rsidR="00AF76C3">
        <w:rPr>
          <w:rFonts w:cstheme="minorHAnsi"/>
        </w:rPr>
        <w:t>.</w:t>
      </w:r>
    </w:p>
    <w:p w14:paraId="4A747400" w14:textId="413B557F" w:rsidR="00684544" w:rsidRPr="00377A3A" w:rsidRDefault="00C02E01" w:rsidP="00684544">
      <w:pPr>
        <w:pStyle w:val="ListParagraph"/>
        <w:numPr>
          <w:ilvl w:val="0"/>
          <w:numId w:val="3"/>
        </w:numPr>
        <w:ind w:left="360"/>
        <w:rPr>
          <w:rFonts w:cstheme="minorHAnsi"/>
        </w:rPr>
      </w:pPr>
      <w:r w:rsidRPr="00377A3A">
        <w:rPr>
          <w:rFonts w:cstheme="minorHAnsi"/>
        </w:rPr>
        <w:t>IT literate with intermediate level knowledge</w:t>
      </w:r>
      <w:r w:rsidR="00AF76C3">
        <w:rPr>
          <w:rFonts w:cstheme="minorHAnsi"/>
        </w:rPr>
        <w:t>.</w:t>
      </w:r>
    </w:p>
    <w:p w14:paraId="48465EC4" w14:textId="01640348" w:rsidR="005F64D7" w:rsidRPr="00377A3A" w:rsidRDefault="007054B5" w:rsidP="00377A3A">
      <w:pPr>
        <w:pStyle w:val="ListParagraph"/>
        <w:numPr>
          <w:ilvl w:val="0"/>
          <w:numId w:val="3"/>
        </w:numPr>
        <w:ind w:left="360"/>
        <w:rPr>
          <w:rFonts w:cstheme="minorHAnsi"/>
        </w:rPr>
      </w:pPr>
      <w:r>
        <w:rPr>
          <w:rFonts w:cstheme="minorHAnsi"/>
        </w:rPr>
        <w:t xml:space="preserve">Experience of teaching on Zoom or a </w:t>
      </w:r>
      <w:r w:rsidR="00684544">
        <w:rPr>
          <w:rFonts w:cstheme="minorHAnsi"/>
        </w:rPr>
        <w:t xml:space="preserve">similar </w:t>
      </w:r>
      <w:r>
        <w:rPr>
          <w:rFonts w:cstheme="minorHAnsi"/>
        </w:rPr>
        <w:t>teaching plat</w:t>
      </w:r>
      <w:r w:rsidR="00684544">
        <w:rPr>
          <w:rFonts w:cstheme="minorHAnsi"/>
        </w:rPr>
        <w:t>form.</w:t>
      </w:r>
    </w:p>
    <w:p w14:paraId="172BC0E7" w14:textId="04567AD9" w:rsidR="005F64D7" w:rsidRPr="008E568F" w:rsidRDefault="005F64D7" w:rsidP="005F64D7">
      <w:pPr>
        <w:pStyle w:val="ListParagraph"/>
        <w:numPr>
          <w:ilvl w:val="0"/>
          <w:numId w:val="3"/>
        </w:numPr>
        <w:ind w:left="360"/>
        <w:rPr>
          <w:rFonts w:cstheme="minorHAnsi"/>
        </w:rPr>
      </w:pPr>
      <w:r>
        <w:rPr>
          <w:rFonts w:cstheme="minorHAnsi"/>
        </w:rPr>
        <w:t>Ability and willingness to carry light loads, such as moving folding tables</w:t>
      </w:r>
      <w:r w:rsidR="00127F8C">
        <w:rPr>
          <w:rFonts w:cstheme="minorHAnsi"/>
        </w:rPr>
        <w:t xml:space="preserve"> </w:t>
      </w:r>
      <w:r w:rsidR="00E25BBA">
        <w:rPr>
          <w:rFonts w:cstheme="minorHAnsi"/>
        </w:rPr>
        <w:t xml:space="preserve">or chairs </w:t>
      </w:r>
      <w:r w:rsidR="00127F8C">
        <w:rPr>
          <w:rFonts w:cstheme="minorHAnsi"/>
        </w:rPr>
        <w:t>to accommodate a class</w:t>
      </w:r>
      <w:r>
        <w:rPr>
          <w:rFonts w:cstheme="minorHAnsi"/>
        </w:rPr>
        <w:t>, as and when required.</w:t>
      </w:r>
    </w:p>
    <w:p w14:paraId="780739EE" w14:textId="530A5EA3" w:rsidR="005F64D7" w:rsidRDefault="005F64D7" w:rsidP="001D027E">
      <w:pPr>
        <w:rPr>
          <w:rFonts w:cstheme="minorHAnsi"/>
        </w:rPr>
      </w:pPr>
    </w:p>
    <w:p w14:paraId="4FDD72BF" w14:textId="7D87F9ED" w:rsidR="001D027E" w:rsidRDefault="001D027E" w:rsidP="001D027E">
      <w:pPr>
        <w:rPr>
          <w:rFonts w:cstheme="minorHAnsi"/>
        </w:rPr>
      </w:pPr>
    </w:p>
    <w:p w14:paraId="648BF28E" w14:textId="67E51C5B" w:rsidR="001D027E" w:rsidRDefault="001D027E" w:rsidP="001D027E">
      <w:pPr>
        <w:rPr>
          <w:rFonts w:cstheme="minorHAnsi"/>
        </w:rPr>
      </w:pPr>
    </w:p>
    <w:p w14:paraId="5B7DC90A" w14:textId="7BF58EAB" w:rsidR="001D027E" w:rsidRPr="001D027E" w:rsidRDefault="001D027E" w:rsidP="00D84DAF">
      <w:pPr>
        <w:tabs>
          <w:tab w:val="left" w:pos="2856"/>
          <w:tab w:val="left" w:pos="3900"/>
        </w:tabs>
        <w:rPr>
          <w:rFonts w:cstheme="minorHAnsi"/>
        </w:rPr>
      </w:pPr>
    </w:p>
    <w:p w14:paraId="640504A9" w14:textId="77777777" w:rsidR="00506B78" w:rsidRPr="00506B78" w:rsidRDefault="00506B78" w:rsidP="00133346">
      <w:pPr>
        <w:pStyle w:val="ListParagraph"/>
        <w:ind w:left="360"/>
        <w:rPr>
          <w:rFonts w:cstheme="minorHAns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265"/>
      </w:tblGrid>
      <w:tr w:rsidR="00DF09CA" w:rsidRPr="00336B69" w14:paraId="403DD29C" w14:textId="77777777" w:rsidTr="00D93714">
        <w:tc>
          <w:tcPr>
            <w:tcW w:w="2090" w:type="dxa"/>
          </w:tcPr>
          <w:p w14:paraId="5C2293EF" w14:textId="77777777" w:rsidR="00DF09CA" w:rsidRPr="00336B69" w:rsidRDefault="00DF09CA" w:rsidP="00D93714">
            <w:pPr>
              <w:spacing w:after="0"/>
              <w:rPr>
                <w:rFonts w:cstheme="minorHAnsi"/>
              </w:rPr>
            </w:pPr>
            <w:r w:rsidRPr="00336B69">
              <w:rPr>
                <w:rFonts w:cstheme="minorHAnsi"/>
                <w:b/>
              </w:rPr>
              <w:t>Approved by:</w:t>
            </w:r>
          </w:p>
        </w:tc>
        <w:tc>
          <w:tcPr>
            <w:tcW w:w="7265" w:type="dxa"/>
          </w:tcPr>
          <w:p w14:paraId="35921509" w14:textId="1DFBA63B" w:rsidR="00DF09CA" w:rsidRPr="00336B69" w:rsidRDefault="00DF09CA" w:rsidP="00D93714">
            <w:pPr>
              <w:spacing w:after="0"/>
              <w:ind w:left="72"/>
              <w:rPr>
                <w:rFonts w:cstheme="minorHAnsi"/>
              </w:rPr>
            </w:pPr>
            <w:r w:rsidRPr="00336B69">
              <w:rPr>
                <w:rFonts w:cstheme="minorHAnsi"/>
              </w:rPr>
              <w:t xml:space="preserve">Chair of Trustees </w:t>
            </w:r>
            <w:r w:rsidR="00483519" w:rsidRPr="00336B69">
              <w:rPr>
                <w:rFonts w:cstheme="minorHAnsi"/>
              </w:rPr>
              <w:t>- Tony Oliva</w:t>
            </w:r>
          </w:p>
        </w:tc>
      </w:tr>
      <w:tr w:rsidR="00DF09CA" w:rsidRPr="00336B69" w14:paraId="4635FC17" w14:textId="77777777" w:rsidTr="00D93714">
        <w:tc>
          <w:tcPr>
            <w:tcW w:w="2090" w:type="dxa"/>
          </w:tcPr>
          <w:p w14:paraId="1EC58A6F" w14:textId="77777777" w:rsidR="00DF09CA" w:rsidRPr="00336B69" w:rsidRDefault="00DF09CA" w:rsidP="00D93714">
            <w:pPr>
              <w:spacing w:after="0"/>
              <w:rPr>
                <w:rFonts w:cstheme="minorHAnsi"/>
              </w:rPr>
            </w:pPr>
            <w:r w:rsidRPr="00336B69">
              <w:rPr>
                <w:rFonts w:cstheme="minorHAnsi"/>
                <w:b/>
              </w:rPr>
              <w:t>Date approved:</w:t>
            </w:r>
          </w:p>
        </w:tc>
        <w:tc>
          <w:tcPr>
            <w:tcW w:w="7265" w:type="dxa"/>
          </w:tcPr>
          <w:p w14:paraId="1B5C7D0C" w14:textId="195EB6B0" w:rsidR="00DF09CA" w:rsidRPr="00336B69" w:rsidRDefault="00E25BBA" w:rsidP="00D93714">
            <w:pPr>
              <w:spacing w:after="0"/>
              <w:ind w:left="72"/>
              <w:rPr>
                <w:rFonts w:cstheme="minorHAnsi"/>
              </w:rPr>
            </w:pPr>
            <w:r>
              <w:rPr>
                <w:rFonts w:cstheme="minorHAnsi"/>
              </w:rPr>
              <w:t>August</w:t>
            </w:r>
            <w:r w:rsidR="003D65F1">
              <w:rPr>
                <w:rFonts w:cstheme="minorHAnsi"/>
              </w:rPr>
              <w:t xml:space="preserve"> </w:t>
            </w:r>
            <w:r w:rsidR="0082593C">
              <w:rPr>
                <w:rFonts w:cstheme="minorHAnsi"/>
              </w:rPr>
              <w:t>202</w:t>
            </w:r>
            <w:r w:rsidR="003D65F1">
              <w:rPr>
                <w:rFonts w:cstheme="minorHAnsi"/>
              </w:rPr>
              <w:t>1</w:t>
            </w:r>
          </w:p>
        </w:tc>
      </w:tr>
      <w:tr w:rsidR="00DF09CA" w:rsidRPr="00336B69" w14:paraId="13207BE5" w14:textId="77777777" w:rsidTr="00D93714">
        <w:tc>
          <w:tcPr>
            <w:tcW w:w="2090" w:type="dxa"/>
          </w:tcPr>
          <w:p w14:paraId="2014EA2E" w14:textId="77777777" w:rsidR="00DF09CA" w:rsidRPr="00336B69" w:rsidRDefault="00DF09CA" w:rsidP="00D93714">
            <w:pPr>
              <w:spacing w:after="0"/>
              <w:rPr>
                <w:rFonts w:cstheme="minorHAnsi"/>
              </w:rPr>
            </w:pPr>
            <w:r w:rsidRPr="00336B69">
              <w:rPr>
                <w:rFonts w:cstheme="minorHAnsi"/>
                <w:b/>
              </w:rPr>
              <w:t>Reviewed by:</w:t>
            </w:r>
          </w:p>
        </w:tc>
        <w:tc>
          <w:tcPr>
            <w:tcW w:w="7265" w:type="dxa"/>
          </w:tcPr>
          <w:p w14:paraId="5D68A8CC" w14:textId="5E4A1102" w:rsidR="00DF09CA" w:rsidRPr="00336B69" w:rsidRDefault="00DF09CA" w:rsidP="00D93714">
            <w:pPr>
              <w:spacing w:after="0"/>
              <w:ind w:left="72"/>
              <w:rPr>
                <w:rFonts w:cstheme="minorHAnsi"/>
              </w:rPr>
            </w:pPr>
            <w:r w:rsidRPr="00336B69">
              <w:rPr>
                <w:rFonts w:cstheme="minorHAnsi"/>
              </w:rPr>
              <w:t>C</w:t>
            </w:r>
            <w:r w:rsidR="00195FFD">
              <w:rPr>
                <w:rFonts w:cstheme="minorHAnsi"/>
              </w:rPr>
              <w:t>EO</w:t>
            </w:r>
          </w:p>
        </w:tc>
      </w:tr>
      <w:tr w:rsidR="00DF09CA" w:rsidRPr="00336B69" w14:paraId="63478CD6" w14:textId="77777777" w:rsidTr="00D93714">
        <w:tc>
          <w:tcPr>
            <w:tcW w:w="2090" w:type="dxa"/>
          </w:tcPr>
          <w:p w14:paraId="603DB53D" w14:textId="77777777" w:rsidR="00DF09CA" w:rsidRPr="00336B69" w:rsidRDefault="00DF09CA" w:rsidP="00D93714">
            <w:pPr>
              <w:spacing w:after="0"/>
              <w:rPr>
                <w:rFonts w:cstheme="minorHAnsi"/>
                <w:b/>
              </w:rPr>
            </w:pPr>
            <w:r w:rsidRPr="00336B69">
              <w:rPr>
                <w:rFonts w:cstheme="minorHAnsi"/>
                <w:b/>
              </w:rPr>
              <w:t>Version</w:t>
            </w:r>
          </w:p>
        </w:tc>
        <w:tc>
          <w:tcPr>
            <w:tcW w:w="7265" w:type="dxa"/>
          </w:tcPr>
          <w:p w14:paraId="3A5ED614" w14:textId="63152E53" w:rsidR="00DF09CA" w:rsidRPr="00336B69" w:rsidRDefault="00195FFD" w:rsidP="00D93714">
            <w:pPr>
              <w:spacing w:after="0"/>
              <w:ind w:left="72"/>
              <w:rPr>
                <w:rFonts w:cstheme="minorHAnsi"/>
              </w:rPr>
            </w:pPr>
            <w:r>
              <w:rPr>
                <w:rFonts w:cstheme="minorHAnsi"/>
              </w:rPr>
              <w:t>June 2023</w:t>
            </w:r>
          </w:p>
        </w:tc>
      </w:tr>
    </w:tbl>
    <w:p w14:paraId="681DAC1B" w14:textId="1B550A38" w:rsidR="00A1305A" w:rsidRDefault="00A1305A" w:rsidP="00DF09CA">
      <w:pPr>
        <w:rPr>
          <w:rFonts w:cstheme="minorHAnsi"/>
        </w:rPr>
      </w:pPr>
    </w:p>
    <w:p w14:paraId="5BA2A4C6" w14:textId="77777777" w:rsidR="004A55D2" w:rsidRPr="00336B69" w:rsidRDefault="004A55D2" w:rsidP="00DF09CA">
      <w:pPr>
        <w:rPr>
          <w:rFonts w:cstheme="minorHAnsi"/>
        </w:rPr>
      </w:pPr>
    </w:p>
    <w:sectPr w:rsidR="004A55D2" w:rsidRPr="00336B69" w:rsidSect="002363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0C2B" w14:textId="77777777" w:rsidR="005D126A" w:rsidRDefault="005D126A" w:rsidP="00FF7612">
      <w:pPr>
        <w:spacing w:after="0" w:line="240" w:lineRule="auto"/>
      </w:pPr>
      <w:r>
        <w:separator/>
      </w:r>
    </w:p>
  </w:endnote>
  <w:endnote w:type="continuationSeparator" w:id="0">
    <w:p w14:paraId="0D531E18" w14:textId="77777777" w:rsidR="005D126A" w:rsidRDefault="005D126A" w:rsidP="00FF7612">
      <w:pPr>
        <w:spacing w:after="0" w:line="240" w:lineRule="auto"/>
      </w:pPr>
      <w:r>
        <w:continuationSeparator/>
      </w:r>
    </w:p>
  </w:endnote>
  <w:endnote w:type="continuationNotice" w:id="1">
    <w:p w14:paraId="0FA245FF" w14:textId="77777777" w:rsidR="005D126A" w:rsidRDefault="005D1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35A8" w14:textId="4A087D59" w:rsidR="00DF09CA" w:rsidRDefault="00DF09CA" w:rsidP="00DF09CA">
    <w:pPr>
      <w:pStyle w:val="Footer"/>
      <w:rPr>
        <w:rFonts w:ascii="Calibri" w:hAnsi="Calibri" w:cs="Calibri"/>
        <w:sz w:val="18"/>
        <w:szCs w:val="18"/>
      </w:rPr>
    </w:pPr>
    <w:r>
      <w:tab/>
    </w:r>
    <w:r>
      <w:rPr>
        <w:rFonts w:ascii="Calibri" w:hAnsi="Calibri" w:cs="Calibri"/>
        <w:sz w:val="18"/>
        <w:szCs w:val="18"/>
      </w:rPr>
      <w:t>Bedford House</w:t>
    </w:r>
    <w:r w:rsidRPr="00B3430B">
      <w:rPr>
        <w:rFonts w:ascii="Calibri" w:hAnsi="Calibri" w:cs="Calibri"/>
        <w:sz w:val="18"/>
        <w:szCs w:val="18"/>
      </w:rPr>
      <w:t xml:space="preserve"> Community Association - Registered Charity No. </w:t>
    </w:r>
    <w:r>
      <w:rPr>
        <w:rFonts w:ascii="Calibri" w:hAnsi="Calibri" w:cs="Calibri"/>
        <w:sz w:val="18"/>
        <w:szCs w:val="18"/>
      </w:rPr>
      <w:t>1178692</w:t>
    </w:r>
  </w:p>
  <w:p w14:paraId="42BD9B1F" w14:textId="66462609" w:rsidR="005467EC" w:rsidRPr="00B3430B" w:rsidRDefault="005467EC" w:rsidP="00DF09CA">
    <w:pPr>
      <w:pStyle w:val="Footer"/>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 xml:space="preserve"> FILENAME \* MERGEFORMAT </w:instrText>
    </w:r>
    <w:r>
      <w:rPr>
        <w:rFonts w:ascii="Calibri" w:hAnsi="Calibri" w:cs="Calibri"/>
        <w:sz w:val="18"/>
        <w:szCs w:val="18"/>
      </w:rPr>
      <w:fldChar w:fldCharType="separate"/>
    </w:r>
    <w:r w:rsidR="008208D3">
      <w:rPr>
        <w:rFonts w:ascii="Calibri" w:hAnsi="Calibri" w:cs="Calibri"/>
        <w:noProof/>
        <w:sz w:val="18"/>
        <w:szCs w:val="18"/>
      </w:rPr>
      <w:t>Tutor-JD-June2023V1</w:t>
    </w:r>
    <w:r>
      <w:rPr>
        <w:rFonts w:ascii="Calibri" w:hAnsi="Calibri" w:cs="Calibri"/>
        <w:sz w:val="18"/>
        <w:szCs w:val="18"/>
      </w:rPr>
      <w:fldChar w:fldCharType="end"/>
    </w:r>
  </w:p>
  <w:p w14:paraId="6C8756DB" w14:textId="77777777" w:rsidR="00DF09CA" w:rsidRDefault="00DF0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8EB4" w14:textId="77777777" w:rsidR="005D126A" w:rsidRDefault="005D126A" w:rsidP="00FF7612">
      <w:pPr>
        <w:spacing w:after="0" w:line="240" w:lineRule="auto"/>
      </w:pPr>
      <w:r>
        <w:separator/>
      </w:r>
    </w:p>
  </w:footnote>
  <w:footnote w:type="continuationSeparator" w:id="0">
    <w:p w14:paraId="3D4C9B4C" w14:textId="77777777" w:rsidR="005D126A" w:rsidRDefault="005D126A" w:rsidP="00FF7612">
      <w:pPr>
        <w:spacing w:after="0" w:line="240" w:lineRule="auto"/>
      </w:pPr>
      <w:r>
        <w:continuationSeparator/>
      </w:r>
    </w:p>
  </w:footnote>
  <w:footnote w:type="continuationNotice" w:id="1">
    <w:p w14:paraId="603E6D12" w14:textId="77777777" w:rsidR="005D126A" w:rsidRDefault="005D12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36C9" w14:textId="6CA62919" w:rsidR="00FF7612" w:rsidRPr="0091358B" w:rsidRDefault="00FF7612" w:rsidP="001A6160">
    <w:pPr>
      <w:autoSpaceDE w:val="0"/>
      <w:autoSpaceDN w:val="0"/>
      <w:adjustRightInd w:val="0"/>
      <w:spacing w:after="0" w:line="340" w:lineRule="atLeast"/>
      <w:jc w:val="center"/>
      <w:rPr>
        <w:rFonts w:cstheme="minorHAnsi"/>
      </w:rPr>
    </w:pPr>
    <w:r w:rsidRPr="008D313A">
      <w:rPr>
        <w:rFonts w:ascii="Helvetica" w:hAnsi="Helvetica"/>
        <w:b/>
        <w:bCs/>
        <w:noProof/>
        <w:sz w:val="48"/>
        <w:szCs w:val="48"/>
      </w:rPr>
      <w:t xml:space="preserve">BEDFORD </w:t>
    </w:r>
    <w:r w:rsidR="003E28B5" w:rsidRPr="008D313A">
      <w:rPr>
        <w:rFonts w:ascii="Helvetica" w:hAnsi="Helvetica"/>
        <w:b/>
        <w:bCs/>
        <w:noProof/>
        <w:sz w:val="48"/>
        <w:szCs w:val="48"/>
      </w:rPr>
      <w:t>HOUSE</w:t>
    </w:r>
    <w:r w:rsidR="003E28B5">
      <w:rPr>
        <w:rFonts w:ascii="Helvetica" w:hAnsi="Helvetica"/>
        <w:b/>
        <w:bCs/>
        <w:noProof/>
        <w:sz w:val="48"/>
        <w:szCs w:val="48"/>
      </w:rPr>
      <w:t xml:space="preserve">, </w:t>
    </w:r>
    <w:r w:rsidR="003E28B5" w:rsidRPr="0091358B">
      <w:rPr>
        <w:rFonts w:cstheme="minorHAnsi"/>
      </w:rPr>
      <w:t>4</w:t>
    </w:r>
    <w:r w:rsidRPr="0091358B">
      <w:rPr>
        <w:rFonts w:cstheme="minorHAnsi"/>
      </w:rPr>
      <w:t xml:space="preserve"> Westbury Road, Buckhurst Hill, Essex, IG9 5NW</w:t>
    </w:r>
  </w:p>
  <w:p w14:paraId="12E4C408" w14:textId="502C6A75" w:rsidR="00FF7612" w:rsidRDefault="00FF7612" w:rsidP="001A6160">
    <w:pPr>
      <w:pBdr>
        <w:bottom w:val="single" w:sz="12" w:space="1" w:color="auto"/>
      </w:pBdr>
      <w:autoSpaceDE w:val="0"/>
      <w:autoSpaceDN w:val="0"/>
      <w:adjustRightInd w:val="0"/>
      <w:spacing w:after="0" w:line="340" w:lineRule="atLeast"/>
      <w:jc w:val="center"/>
      <w:rPr>
        <w:rStyle w:val="Hyperlink"/>
        <w:rFonts w:cstheme="minorHAnsi"/>
      </w:rPr>
    </w:pPr>
    <w:r w:rsidRPr="005467EC">
      <w:rPr>
        <w:rFonts w:cstheme="minorHAnsi"/>
        <w:lang w:val="fr-FR"/>
      </w:rPr>
      <w:t>Tel: 020 8504 6668</w:t>
    </w:r>
    <w:r w:rsidR="001A6160">
      <w:rPr>
        <w:rFonts w:cstheme="minorHAnsi"/>
        <w:lang w:val="fr-FR"/>
      </w:rPr>
      <w:t xml:space="preserve">  - </w:t>
    </w:r>
    <w:r w:rsidRPr="005467EC">
      <w:rPr>
        <w:rFonts w:cstheme="minorHAnsi"/>
        <w:lang w:val="fr-FR"/>
      </w:rPr>
      <w:t xml:space="preserve"> E-mail: </w:t>
    </w:r>
    <w:hyperlink r:id="rId1" w:history="1">
      <w:r w:rsidRPr="005467EC">
        <w:rPr>
          <w:rStyle w:val="Hyperlink"/>
          <w:rFonts w:cstheme="minorHAnsi"/>
          <w:lang w:val="fr-FR"/>
        </w:rPr>
        <w:t>office@bedfordhouse.org.uk</w:t>
      </w:r>
    </w:hyperlink>
    <w:r w:rsidR="001A6160">
      <w:rPr>
        <w:rStyle w:val="Hyperlink"/>
        <w:rFonts w:cstheme="minorHAnsi"/>
      </w:rPr>
      <w:t xml:space="preserve">  -  </w:t>
    </w:r>
    <w:r w:rsidRPr="005467EC">
      <w:rPr>
        <w:rFonts w:cstheme="minorHAnsi"/>
        <w:lang w:val="fr-FR"/>
      </w:rPr>
      <w:t xml:space="preserve">Web site: </w:t>
    </w:r>
    <w:hyperlink r:id="rId2" w:history="1">
      <w:r w:rsidRPr="005467EC">
        <w:rPr>
          <w:rStyle w:val="Hyperlink"/>
          <w:rFonts w:cstheme="minorHAnsi"/>
          <w:lang w:val="fr-FR"/>
        </w:rPr>
        <w:t>www.bedfordhouse.org.uk</w:t>
      </w:r>
    </w:hyperlink>
  </w:p>
  <w:p w14:paraId="34C68BA8" w14:textId="77777777" w:rsidR="00350F15" w:rsidRPr="001A6160" w:rsidRDefault="00350F15" w:rsidP="001A6160">
    <w:pPr>
      <w:autoSpaceDE w:val="0"/>
      <w:autoSpaceDN w:val="0"/>
      <w:adjustRightInd w:val="0"/>
      <w:spacing w:after="0" w:line="340" w:lineRule="atLeast"/>
      <w:jc w:val="center"/>
      <w:rPr>
        <w:rFonts w:cstheme="minorHAnsi"/>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2061"/>
        </w:tabs>
        <w:ind w:left="2061" w:hanging="360"/>
      </w:pPr>
      <w:rPr>
        <w:rFonts w:ascii="Symbol" w:hAnsi="Symbol" w:cs="Symbol"/>
        <w:sz w:val="20"/>
      </w:rPr>
    </w:lvl>
    <w:lvl w:ilvl="1">
      <w:start w:val="1"/>
      <w:numFmt w:val="bullet"/>
      <w:lvlText w:val=""/>
      <w:lvlJc w:val="left"/>
      <w:pPr>
        <w:tabs>
          <w:tab w:val="num" w:pos="2781"/>
        </w:tabs>
        <w:ind w:left="2781" w:hanging="360"/>
      </w:pPr>
      <w:rPr>
        <w:rFonts w:ascii="Symbol" w:hAnsi="Symbol" w:cs="Symbol"/>
        <w:sz w:val="20"/>
      </w:rPr>
    </w:lvl>
    <w:lvl w:ilvl="2">
      <w:start w:val="1"/>
      <w:numFmt w:val="bullet"/>
      <w:lvlText w:val=""/>
      <w:lvlJc w:val="left"/>
      <w:pPr>
        <w:tabs>
          <w:tab w:val="num" w:pos="3501"/>
        </w:tabs>
        <w:ind w:left="3501" w:hanging="360"/>
      </w:pPr>
      <w:rPr>
        <w:rFonts w:ascii="Symbol" w:hAnsi="Symbol" w:cs="Symbol"/>
        <w:sz w:val="20"/>
      </w:rPr>
    </w:lvl>
    <w:lvl w:ilvl="3">
      <w:start w:val="1"/>
      <w:numFmt w:val="bullet"/>
      <w:lvlText w:val=""/>
      <w:lvlJc w:val="left"/>
      <w:pPr>
        <w:tabs>
          <w:tab w:val="num" w:pos="4221"/>
        </w:tabs>
        <w:ind w:left="4221" w:hanging="360"/>
      </w:pPr>
      <w:rPr>
        <w:rFonts w:ascii="Symbol" w:hAnsi="Symbol" w:cs="Symbol"/>
        <w:sz w:val="20"/>
      </w:rPr>
    </w:lvl>
    <w:lvl w:ilvl="4">
      <w:start w:val="1"/>
      <w:numFmt w:val="bullet"/>
      <w:lvlText w:val=""/>
      <w:lvlJc w:val="left"/>
      <w:pPr>
        <w:tabs>
          <w:tab w:val="num" w:pos="4941"/>
        </w:tabs>
        <w:ind w:left="4941" w:hanging="360"/>
      </w:pPr>
      <w:rPr>
        <w:rFonts w:ascii="Symbol" w:hAnsi="Symbol" w:cs="Symbol"/>
        <w:sz w:val="20"/>
      </w:rPr>
    </w:lvl>
    <w:lvl w:ilvl="5">
      <w:start w:val="1"/>
      <w:numFmt w:val="bullet"/>
      <w:lvlText w:val=""/>
      <w:lvlJc w:val="left"/>
      <w:pPr>
        <w:tabs>
          <w:tab w:val="num" w:pos="5661"/>
        </w:tabs>
        <w:ind w:left="5661" w:hanging="360"/>
      </w:pPr>
      <w:rPr>
        <w:rFonts w:ascii="Symbol" w:hAnsi="Symbol" w:cs="Symbol"/>
        <w:sz w:val="20"/>
      </w:rPr>
    </w:lvl>
    <w:lvl w:ilvl="6">
      <w:start w:val="1"/>
      <w:numFmt w:val="bullet"/>
      <w:lvlText w:val=""/>
      <w:lvlJc w:val="left"/>
      <w:pPr>
        <w:tabs>
          <w:tab w:val="num" w:pos="6381"/>
        </w:tabs>
        <w:ind w:left="6381" w:hanging="360"/>
      </w:pPr>
      <w:rPr>
        <w:rFonts w:ascii="Symbol" w:hAnsi="Symbol" w:cs="Symbol"/>
        <w:sz w:val="20"/>
      </w:rPr>
    </w:lvl>
    <w:lvl w:ilvl="7">
      <w:start w:val="1"/>
      <w:numFmt w:val="bullet"/>
      <w:lvlText w:val=""/>
      <w:lvlJc w:val="left"/>
      <w:pPr>
        <w:tabs>
          <w:tab w:val="num" w:pos="7101"/>
        </w:tabs>
        <w:ind w:left="7101" w:hanging="360"/>
      </w:pPr>
      <w:rPr>
        <w:rFonts w:ascii="Symbol" w:hAnsi="Symbol" w:cs="Symbol"/>
        <w:sz w:val="20"/>
      </w:rPr>
    </w:lvl>
    <w:lvl w:ilvl="8">
      <w:start w:val="1"/>
      <w:numFmt w:val="bullet"/>
      <w:lvlText w:val=""/>
      <w:lvlJc w:val="left"/>
      <w:pPr>
        <w:tabs>
          <w:tab w:val="num" w:pos="7821"/>
        </w:tabs>
        <w:ind w:left="7821" w:hanging="360"/>
      </w:pPr>
      <w:rPr>
        <w:rFonts w:ascii="Symbol" w:hAnsi="Symbol" w:cs="Symbol"/>
        <w:sz w:val="20"/>
      </w:rPr>
    </w:lvl>
  </w:abstractNum>
  <w:abstractNum w:abstractNumId="1" w15:restartNumberingAfterBreak="0">
    <w:nsid w:val="1D3B20DB"/>
    <w:multiLevelType w:val="hybridMultilevel"/>
    <w:tmpl w:val="6598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9518A"/>
    <w:multiLevelType w:val="hybridMultilevel"/>
    <w:tmpl w:val="9E189F2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2FCA0B7B"/>
    <w:multiLevelType w:val="hybridMultilevel"/>
    <w:tmpl w:val="643C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E00C3"/>
    <w:multiLevelType w:val="hybridMultilevel"/>
    <w:tmpl w:val="E1F66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6212C3"/>
    <w:multiLevelType w:val="hybridMultilevel"/>
    <w:tmpl w:val="6074B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61366E"/>
    <w:multiLevelType w:val="multilevel"/>
    <w:tmpl w:val="D6C4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156550"/>
    <w:multiLevelType w:val="hybridMultilevel"/>
    <w:tmpl w:val="D298D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544070"/>
    <w:multiLevelType w:val="hybridMultilevel"/>
    <w:tmpl w:val="86F0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1428109">
    <w:abstractNumId w:val="0"/>
  </w:num>
  <w:num w:numId="2" w16cid:durableId="213086916">
    <w:abstractNumId w:val="7"/>
  </w:num>
  <w:num w:numId="3" w16cid:durableId="930698475">
    <w:abstractNumId w:val="3"/>
  </w:num>
  <w:num w:numId="4" w16cid:durableId="996768151">
    <w:abstractNumId w:val="4"/>
  </w:num>
  <w:num w:numId="5" w16cid:durableId="1433554696">
    <w:abstractNumId w:val="5"/>
  </w:num>
  <w:num w:numId="6" w16cid:durableId="851383296">
    <w:abstractNumId w:val="8"/>
  </w:num>
  <w:num w:numId="7" w16cid:durableId="753631182">
    <w:abstractNumId w:val="1"/>
  </w:num>
  <w:num w:numId="8" w16cid:durableId="33235808">
    <w:abstractNumId w:val="6"/>
  </w:num>
  <w:num w:numId="9" w16cid:durableId="1964799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95"/>
    <w:rsid w:val="0000114E"/>
    <w:rsid w:val="00003BC8"/>
    <w:rsid w:val="00004861"/>
    <w:rsid w:val="00005FE3"/>
    <w:rsid w:val="0001430C"/>
    <w:rsid w:val="00015C08"/>
    <w:rsid w:val="000226DE"/>
    <w:rsid w:val="000234F5"/>
    <w:rsid w:val="0002353A"/>
    <w:rsid w:val="00023EAD"/>
    <w:rsid w:val="000256AD"/>
    <w:rsid w:val="000274B4"/>
    <w:rsid w:val="000306A8"/>
    <w:rsid w:val="00032609"/>
    <w:rsid w:val="000330D5"/>
    <w:rsid w:val="00040D8D"/>
    <w:rsid w:val="000420D1"/>
    <w:rsid w:val="000445E0"/>
    <w:rsid w:val="000450EF"/>
    <w:rsid w:val="0005140E"/>
    <w:rsid w:val="00061D35"/>
    <w:rsid w:val="00063B3B"/>
    <w:rsid w:val="000644B0"/>
    <w:rsid w:val="000659D8"/>
    <w:rsid w:val="000665E2"/>
    <w:rsid w:val="00077E4C"/>
    <w:rsid w:val="00082E60"/>
    <w:rsid w:val="000835BE"/>
    <w:rsid w:val="00084219"/>
    <w:rsid w:val="0008549C"/>
    <w:rsid w:val="00090260"/>
    <w:rsid w:val="00092D13"/>
    <w:rsid w:val="000967AB"/>
    <w:rsid w:val="000969A5"/>
    <w:rsid w:val="00096A7A"/>
    <w:rsid w:val="000A0F88"/>
    <w:rsid w:val="000A38CC"/>
    <w:rsid w:val="000A4815"/>
    <w:rsid w:val="000A5C15"/>
    <w:rsid w:val="000B1911"/>
    <w:rsid w:val="000B6185"/>
    <w:rsid w:val="000C0E9A"/>
    <w:rsid w:val="000C46CA"/>
    <w:rsid w:val="000D1B8B"/>
    <w:rsid w:val="000D40F4"/>
    <w:rsid w:val="000D5199"/>
    <w:rsid w:val="000D5306"/>
    <w:rsid w:val="000D5C0B"/>
    <w:rsid w:val="000D6AEF"/>
    <w:rsid w:val="000D7D3D"/>
    <w:rsid w:val="000E038D"/>
    <w:rsid w:val="000E1C79"/>
    <w:rsid w:val="000E60EB"/>
    <w:rsid w:val="000F0C51"/>
    <w:rsid w:val="000F24F4"/>
    <w:rsid w:val="000F4F61"/>
    <w:rsid w:val="000F70CE"/>
    <w:rsid w:val="000F721A"/>
    <w:rsid w:val="000F78FD"/>
    <w:rsid w:val="00100418"/>
    <w:rsid w:val="00100B99"/>
    <w:rsid w:val="0010490E"/>
    <w:rsid w:val="00104C0C"/>
    <w:rsid w:val="00105222"/>
    <w:rsid w:val="00106404"/>
    <w:rsid w:val="00107FD8"/>
    <w:rsid w:val="00112A38"/>
    <w:rsid w:val="00112ECD"/>
    <w:rsid w:val="001148CC"/>
    <w:rsid w:val="00115286"/>
    <w:rsid w:val="00116454"/>
    <w:rsid w:val="001214EF"/>
    <w:rsid w:val="00123F7F"/>
    <w:rsid w:val="00127B4C"/>
    <w:rsid w:val="00127F8C"/>
    <w:rsid w:val="00130BC5"/>
    <w:rsid w:val="00132734"/>
    <w:rsid w:val="00132D85"/>
    <w:rsid w:val="00133346"/>
    <w:rsid w:val="001336F4"/>
    <w:rsid w:val="00141877"/>
    <w:rsid w:val="00144C1A"/>
    <w:rsid w:val="0014524B"/>
    <w:rsid w:val="00145A95"/>
    <w:rsid w:val="00152196"/>
    <w:rsid w:val="001527D0"/>
    <w:rsid w:val="00154AE8"/>
    <w:rsid w:val="00154F49"/>
    <w:rsid w:val="0015534E"/>
    <w:rsid w:val="0015586A"/>
    <w:rsid w:val="00155E57"/>
    <w:rsid w:val="001621BE"/>
    <w:rsid w:val="00166D11"/>
    <w:rsid w:val="00167109"/>
    <w:rsid w:val="00171143"/>
    <w:rsid w:val="00171398"/>
    <w:rsid w:val="001734D9"/>
    <w:rsid w:val="00177F26"/>
    <w:rsid w:val="00180E12"/>
    <w:rsid w:val="00180FB3"/>
    <w:rsid w:val="00185E3C"/>
    <w:rsid w:val="0018756B"/>
    <w:rsid w:val="001875C7"/>
    <w:rsid w:val="001915AF"/>
    <w:rsid w:val="00195FD1"/>
    <w:rsid w:val="00195FFD"/>
    <w:rsid w:val="0019775B"/>
    <w:rsid w:val="001A2E5A"/>
    <w:rsid w:val="001A4E81"/>
    <w:rsid w:val="001A6160"/>
    <w:rsid w:val="001B1BDB"/>
    <w:rsid w:val="001B6A1A"/>
    <w:rsid w:val="001B7D8E"/>
    <w:rsid w:val="001C461F"/>
    <w:rsid w:val="001C5EF5"/>
    <w:rsid w:val="001C74C9"/>
    <w:rsid w:val="001D01C3"/>
    <w:rsid w:val="001D027E"/>
    <w:rsid w:val="001D3590"/>
    <w:rsid w:val="001E24D7"/>
    <w:rsid w:val="001E3804"/>
    <w:rsid w:val="001E61A2"/>
    <w:rsid w:val="001F3117"/>
    <w:rsid w:val="001F5E04"/>
    <w:rsid w:val="00200033"/>
    <w:rsid w:val="00206A20"/>
    <w:rsid w:val="0020703F"/>
    <w:rsid w:val="00210A04"/>
    <w:rsid w:val="00212283"/>
    <w:rsid w:val="00227B09"/>
    <w:rsid w:val="002308A1"/>
    <w:rsid w:val="00231AE0"/>
    <w:rsid w:val="00234F24"/>
    <w:rsid w:val="002350BA"/>
    <w:rsid w:val="00236338"/>
    <w:rsid w:val="00244CA3"/>
    <w:rsid w:val="00247EB9"/>
    <w:rsid w:val="00250331"/>
    <w:rsid w:val="00260451"/>
    <w:rsid w:val="00262716"/>
    <w:rsid w:val="00262B77"/>
    <w:rsid w:val="00263772"/>
    <w:rsid w:val="002641D1"/>
    <w:rsid w:val="002649D1"/>
    <w:rsid w:val="00270A23"/>
    <w:rsid w:val="00271D87"/>
    <w:rsid w:val="00272F62"/>
    <w:rsid w:val="002732BE"/>
    <w:rsid w:val="00275265"/>
    <w:rsid w:val="00277F1C"/>
    <w:rsid w:val="00280F99"/>
    <w:rsid w:val="00282073"/>
    <w:rsid w:val="002870C4"/>
    <w:rsid w:val="00291108"/>
    <w:rsid w:val="00295DE9"/>
    <w:rsid w:val="002A0491"/>
    <w:rsid w:val="002A36DC"/>
    <w:rsid w:val="002A5A98"/>
    <w:rsid w:val="002B1D22"/>
    <w:rsid w:val="002B243E"/>
    <w:rsid w:val="002B5A84"/>
    <w:rsid w:val="002C0CD1"/>
    <w:rsid w:val="002C30A0"/>
    <w:rsid w:val="002C66CB"/>
    <w:rsid w:val="002D2ECD"/>
    <w:rsid w:val="002D6E59"/>
    <w:rsid w:val="002E0BAF"/>
    <w:rsid w:val="002E0EEC"/>
    <w:rsid w:val="002E35A0"/>
    <w:rsid w:val="002E3D14"/>
    <w:rsid w:val="002E6A18"/>
    <w:rsid w:val="002F0DD8"/>
    <w:rsid w:val="002F17D2"/>
    <w:rsid w:val="002F320C"/>
    <w:rsid w:val="002F4643"/>
    <w:rsid w:val="002F4AA6"/>
    <w:rsid w:val="002F50A8"/>
    <w:rsid w:val="00300168"/>
    <w:rsid w:val="00303999"/>
    <w:rsid w:val="00304BC5"/>
    <w:rsid w:val="0030603D"/>
    <w:rsid w:val="00306279"/>
    <w:rsid w:val="003064A0"/>
    <w:rsid w:val="00307EA6"/>
    <w:rsid w:val="003176EA"/>
    <w:rsid w:val="0031785C"/>
    <w:rsid w:val="00323FC7"/>
    <w:rsid w:val="0032601C"/>
    <w:rsid w:val="00327548"/>
    <w:rsid w:val="00331962"/>
    <w:rsid w:val="0033246B"/>
    <w:rsid w:val="00332C0E"/>
    <w:rsid w:val="00333BE8"/>
    <w:rsid w:val="00335B1E"/>
    <w:rsid w:val="00336786"/>
    <w:rsid w:val="00336B69"/>
    <w:rsid w:val="003379EB"/>
    <w:rsid w:val="0034010F"/>
    <w:rsid w:val="0034074C"/>
    <w:rsid w:val="0034368B"/>
    <w:rsid w:val="00350F15"/>
    <w:rsid w:val="00356973"/>
    <w:rsid w:val="00356CA5"/>
    <w:rsid w:val="00356F15"/>
    <w:rsid w:val="0035743C"/>
    <w:rsid w:val="003643C4"/>
    <w:rsid w:val="00366190"/>
    <w:rsid w:val="00375E91"/>
    <w:rsid w:val="00377A3A"/>
    <w:rsid w:val="003809FE"/>
    <w:rsid w:val="00380E98"/>
    <w:rsid w:val="00383790"/>
    <w:rsid w:val="0038451C"/>
    <w:rsid w:val="003848F0"/>
    <w:rsid w:val="00386D48"/>
    <w:rsid w:val="003877C8"/>
    <w:rsid w:val="003914D9"/>
    <w:rsid w:val="003943A0"/>
    <w:rsid w:val="00395860"/>
    <w:rsid w:val="003971EF"/>
    <w:rsid w:val="003A19EC"/>
    <w:rsid w:val="003A261C"/>
    <w:rsid w:val="003A388C"/>
    <w:rsid w:val="003A423F"/>
    <w:rsid w:val="003A4B35"/>
    <w:rsid w:val="003A773F"/>
    <w:rsid w:val="003B1B42"/>
    <w:rsid w:val="003B227E"/>
    <w:rsid w:val="003B5B53"/>
    <w:rsid w:val="003C4698"/>
    <w:rsid w:val="003C66BA"/>
    <w:rsid w:val="003D0C68"/>
    <w:rsid w:val="003D196B"/>
    <w:rsid w:val="003D2ECF"/>
    <w:rsid w:val="003D434F"/>
    <w:rsid w:val="003D65F1"/>
    <w:rsid w:val="003D6660"/>
    <w:rsid w:val="003E0871"/>
    <w:rsid w:val="003E1405"/>
    <w:rsid w:val="003E1F74"/>
    <w:rsid w:val="003E28B5"/>
    <w:rsid w:val="003F06F9"/>
    <w:rsid w:val="003F114E"/>
    <w:rsid w:val="003F1AEB"/>
    <w:rsid w:val="003F3B60"/>
    <w:rsid w:val="003F5F55"/>
    <w:rsid w:val="0040070A"/>
    <w:rsid w:val="00401EEB"/>
    <w:rsid w:val="00404D28"/>
    <w:rsid w:val="00404F54"/>
    <w:rsid w:val="0040671C"/>
    <w:rsid w:val="004074F7"/>
    <w:rsid w:val="004108AD"/>
    <w:rsid w:val="00417288"/>
    <w:rsid w:val="0042446A"/>
    <w:rsid w:val="00424774"/>
    <w:rsid w:val="00426B34"/>
    <w:rsid w:val="00427832"/>
    <w:rsid w:val="004312C8"/>
    <w:rsid w:val="00432429"/>
    <w:rsid w:val="00434526"/>
    <w:rsid w:val="004437BE"/>
    <w:rsid w:val="004444A8"/>
    <w:rsid w:val="004445DD"/>
    <w:rsid w:val="0044687D"/>
    <w:rsid w:val="004501BC"/>
    <w:rsid w:val="0045134A"/>
    <w:rsid w:val="00453CE5"/>
    <w:rsid w:val="00462AC5"/>
    <w:rsid w:val="00462EF2"/>
    <w:rsid w:val="0046583A"/>
    <w:rsid w:val="004668D1"/>
    <w:rsid w:val="00472809"/>
    <w:rsid w:val="00475E00"/>
    <w:rsid w:val="004805C8"/>
    <w:rsid w:val="00483519"/>
    <w:rsid w:val="00485E0A"/>
    <w:rsid w:val="004870A2"/>
    <w:rsid w:val="00491400"/>
    <w:rsid w:val="00492706"/>
    <w:rsid w:val="00495A63"/>
    <w:rsid w:val="0049688D"/>
    <w:rsid w:val="004A2A51"/>
    <w:rsid w:val="004A43A2"/>
    <w:rsid w:val="004A55D2"/>
    <w:rsid w:val="004A69B9"/>
    <w:rsid w:val="004A75B6"/>
    <w:rsid w:val="004B440E"/>
    <w:rsid w:val="004B485D"/>
    <w:rsid w:val="004B49B6"/>
    <w:rsid w:val="004B657F"/>
    <w:rsid w:val="004B755A"/>
    <w:rsid w:val="004C6F3D"/>
    <w:rsid w:val="004D5D8F"/>
    <w:rsid w:val="004D7EF0"/>
    <w:rsid w:val="004E428B"/>
    <w:rsid w:val="004E4AB6"/>
    <w:rsid w:val="004F5D0C"/>
    <w:rsid w:val="004F654E"/>
    <w:rsid w:val="004F74C5"/>
    <w:rsid w:val="00506B78"/>
    <w:rsid w:val="00507337"/>
    <w:rsid w:val="005142CF"/>
    <w:rsid w:val="00514F21"/>
    <w:rsid w:val="00514F7A"/>
    <w:rsid w:val="00520338"/>
    <w:rsid w:val="00531C68"/>
    <w:rsid w:val="00531C8B"/>
    <w:rsid w:val="00534160"/>
    <w:rsid w:val="0053438E"/>
    <w:rsid w:val="00536546"/>
    <w:rsid w:val="005414A9"/>
    <w:rsid w:val="00542AEA"/>
    <w:rsid w:val="005455E9"/>
    <w:rsid w:val="005467EC"/>
    <w:rsid w:val="0054720D"/>
    <w:rsid w:val="00551C16"/>
    <w:rsid w:val="0055748F"/>
    <w:rsid w:val="00557918"/>
    <w:rsid w:val="00572A37"/>
    <w:rsid w:val="005738D6"/>
    <w:rsid w:val="00574F03"/>
    <w:rsid w:val="00576FD4"/>
    <w:rsid w:val="00580912"/>
    <w:rsid w:val="00582B00"/>
    <w:rsid w:val="0059026F"/>
    <w:rsid w:val="00590561"/>
    <w:rsid w:val="00593250"/>
    <w:rsid w:val="00594253"/>
    <w:rsid w:val="00595F1E"/>
    <w:rsid w:val="00596652"/>
    <w:rsid w:val="00596A11"/>
    <w:rsid w:val="005A20F4"/>
    <w:rsid w:val="005A414C"/>
    <w:rsid w:val="005A4798"/>
    <w:rsid w:val="005A7A9C"/>
    <w:rsid w:val="005B0D62"/>
    <w:rsid w:val="005B16EA"/>
    <w:rsid w:val="005B355A"/>
    <w:rsid w:val="005B36F4"/>
    <w:rsid w:val="005B4002"/>
    <w:rsid w:val="005B790F"/>
    <w:rsid w:val="005C2658"/>
    <w:rsid w:val="005C6C81"/>
    <w:rsid w:val="005D126A"/>
    <w:rsid w:val="005D140B"/>
    <w:rsid w:val="005D2625"/>
    <w:rsid w:val="005E1B89"/>
    <w:rsid w:val="005E40B0"/>
    <w:rsid w:val="005E4D07"/>
    <w:rsid w:val="005F38F0"/>
    <w:rsid w:val="005F573B"/>
    <w:rsid w:val="005F64D7"/>
    <w:rsid w:val="006006BA"/>
    <w:rsid w:val="00602782"/>
    <w:rsid w:val="00603FF6"/>
    <w:rsid w:val="006048B6"/>
    <w:rsid w:val="006073CB"/>
    <w:rsid w:val="006155F6"/>
    <w:rsid w:val="00616DFA"/>
    <w:rsid w:val="00624C45"/>
    <w:rsid w:val="00630C1D"/>
    <w:rsid w:val="0063201E"/>
    <w:rsid w:val="00640260"/>
    <w:rsid w:val="00645827"/>
    <w:rsid w:val="00647CA0"/>
    <w:rsid w:val="00651155"/>
    <w:rsid w:val="00654E16"/>
    <w:rsid w:val="00655297"/>
    <w:rsid w:val="00657C6D"/>
    <w:rsid w:val="00660364"/>
    <w:rsid w:val="006664D1"/>
    <w:rsid w:val="00666D19"/>
    <w:rsid w:val="0067341D"/>
    <w:rsid w:val="00674423"/>
    <w:rsid w:val="00675B7D"/>
    <w:rsid w:val="00684544"/>
    <w:rsid w:val="00684CCE"/>
    <w:rsid w:val="006858B8"/>
    <w:rsid w:val="006874E6"/>
    <w:rsid w:val="006904BE"/>
    <w:rsid w:val="00691367"/>
    <w:rsid w:val="0069151D"/>
    <w:rsid w:val="00696A45"/>
    <w:rsid w:val="006975B3"/>
    <w:rsid w:val="006A626F"/>
    <w:rsid w:val="006A7548"/>
    <w:rsid w:val="006A7A16"/>
    <w:rsid w:val="006B1CFA"/>
    <w:rsid w:val="006B3CB8"/>
    <w:rsid w:val="006B4112"/>
    <w:rsid w:val="006B4AA2"/>
    <w:rsid w:val="006B6B72"/>
    <w:rsid w:val="006B7D96"/>
    <w:rsid w:val="006C0085"/>
    <w:rsid w:val="006C079A"/>
    <w:rsid w:val="006C108D"/>
    <w:rsid w:val="006C1A6D"/>
    <w:rsid w:val="006C356F"/>
    <w:rsid w:val="006C56C7"/>
    <w:rsid w:val="006D101B"/>
    <w:rsid w:val="006D7888"/>
    <w:rsid w:val="006E604A"/>
    <w:rsid w:val="006F52BA"/>
    <w:rsid w:val="006F5E7F"/>
    <w:rsid w:val="00701A03"/>
    <w:rsid w:val="007040EB"/>
    <w:rsid w:val="007054B5"/>
    <w:rsid w:val="00710BFB"/>
    <w:rsid w:val="00710DA2"/>
    <w:rsid w:val="0071418E"/>
    <w:rsid w:val="0071737A"/>
    <w:rsid w:val="00720F8C"/>
    <w:rsid w:val="00725B0E"/>
    <w:rsid w:val="00727CF5"/>
    <w:rsid w:val="00730BAF"/>
    <w:rsid w:val="00730C78"/>
    <w:rsid w:val="00731F06"/>
    <w:rsid w:val="00733102"/>
    <w:rsid w:val="00737C15"/>
    <w:rsid w:val="007450C4"/>
    <w:rsid w:val="00746936"/>
    <w:rsid w:val="00763ACB"/>
    <w:rsid w:val="00764382"/>
    <w:rsid w:val="007706EF"/>
    <w:rsid w:val="00772148"/>
    <w:rsid w:val="00774716"/>
    <w:rsid w:val="00775476"/>
    <w:rsid w:val="007826FC"/>
    <w:rsid w:val="00785E2D"/>
    <w:rsid w:val="007914D0"/>
    <w:rsid w:val="00792B8D"/>
    <w:rsid w:val="00794E2C"/>
    <w:rsid w:val="007A3D1C"/>
    <w:rsid w:val="007B067A"/>
    <w:rsid w:val="007B45D0"/>
    <w:rsid w:val="007B4778"/>
    <w:rsid w:val="007B4DF2"/>
    <w:rsid w:val="007B590F"/>
    <w:rsid w:val="007C1EE3"/>
    <w:rsid w:val="007C4D64"/>
    <w:rsid w:val="007C6654"/>
    <w:rsid w:val="007D4142"/>
    <w:rsid w:val="007D7173"/>
    <w:rsid w:val="007E6AC7"/>
    <w:rsid w:val="007E7160"/>
    <w:rsid w:val="007F57BD"/>
    <w:rsid w:val="007F7262"/>
    <w:rsid w:val="008006BE"/>
    <w:rsid w:val="008017D5"/>
    <w:rsid w:val="0080402C"/>
    <w:rsid w:val="008045D0"/>
    <w:rsid w:val="00804C02"/>
    <w:rsid w:val="0080514B"/>
    <w:rsid w:val="00813AA1"/>
    <w:rsid w:val="00814109"/>
    <w:rsid w:val="00814FF5"/>
    <w:rsid w:val="00815C3D"/>
    <w:rsid w:val="008208D3"/>
    <w:rsid w:val="0082593C"/>
    <w:rsid w:val="00826B06"/>
    <w:rsid w:val="00827ED0"/>
    <w:rsid w:val="00827FD7"/>
    <w:rsid w:val="00833B19"/>
    <w:rsid w:val="008351A2"/>
    <w:rsid w:val="00835218"/>
    <w:rsid w:val="00835BBB"/>
    <w:rsid w:val="008375C1"/>
    <w:rsid w:val="00846CBB"/>
    <w:rsid w:val="008500A9"/>
    <w:rsid w:val="00850D6D"/>
    <w:rsid w:val="00851446"/>
    <w:rsid w:val="00851EC6"/>
    <w:rsid w:val="00861C0D"/>
    <w:rsid w:val="008654A7"/>
    <w:rsid w:val="00866139"/>
    <w:rsid w:val="008709A0"/>
    <w:rsid w:val="00882CD9"/>
    <w:rsid w:val="008859E0"/>
    <w:rsid w:val="00887CC4"/>
    <w:rsid w:val="00890C91"/>
    <w:rsid w:val="00891F79"/>
    <w:rsid w:val="008945CD"/>
    <w:rsid w:val="008A3DEE"/>
    <w:rsid w:val="008B3261"/>
    <w:rsid w:val="008B459B"/>
    <w:rsid w:val="008B5B94"/>
    <w:rsid w:val="008B5F76"/>
    <w:rsid w:val="008B65D6"/>
    <w:rsid w:val="008B74B5"/>
    <w:rsid w:val="008C3185"/>
    <w:rsid w:val="008C3D39"/>
    <w:rsid w:val="008C6D0E"/>
    <w:rsid w:val="008C6D71"/>
    <w:rsid w:val="008C731B"/>
    <w:rsid w:val="008D109E"/>
    <w:rsid w:val="008D416E"/>
    <w:rsid w:val="008D7084"/>
    <w:rsid w:val="008E3515"/>
    <w:rsid w:val="008E568F"/>
    <w:rsid w:val="008E5E0D"/>
    <w:rsid w:val="008E5FDE"/>
    <w:rsid w:val="008F3881"/>
    <w:rsid w:val="008F3E5E"/>
    <w:rsid w:val="0090231F"/>
    <w:rsid w:val="00905385"/>
    <w:rsid w:val="00907179"/>
    <w:rsid w:val="00907562"/>
    <w:rsid w:val="00914B51"/>
    <w:rsid w:val="0091674D"/>
    <w:rsid w:val="009217A6"/>
    <w:rsid w:val="009246D8"/>
    <w:rsid w:val="0092531C"/>
    <w:rsid w:val="009259F6"/>
    <w:rsid w:val="00927291"/>
    <w:rsid w:val="00933BF5"/>
    <w:rsid w:val="00934399"/>
    <w:rsid w:val="00935AE8"/>
    <w:rsid w:val="00947689"/>
    <w:rsid w:val="00950F75"/>
    <w:rsid w:val="0095171A"/>
    <w:rsid w:val="00953CBA"/>
    <w:rsid w:val="009541A0"/>
    <w:rsid w:val="00954AAD"/>
    <w:rsid w:val="00955F62"/>
    <w:rsid w:val="00960B8B"/>
    <w:rsid w:val="00970F25"/>
    <w:rsid w:val="00980205"/>
    <w:rsid w:val="0098268C"/>
    <w:rsid w:val="009854ED"/>
    <w:rsid w:val="00992066"/>
    <w:rsid w:val="009A317E"/>
    <w:rsid w:val="009A3ADC"/>
    <w:rsid w:val="009A3C16"/>
    <w:rsid w:val="009A43B7"/>
    <w:rsid w:val="009A5141"/>
    <w:rsid w:val="009B070E"/>
    <w:rsid w:val="009B29FB"/>
    <w:rsid w:val="009B5051"/>
    <w:rsid w:val="009C125D"/>
    <w:rsid w:val="009C1334"/>
    <w:rsid w:val="009C1928"/>
    <w:rsid w:val="009C320E"/>
    <w:rsid w:val="009C350E"/>
    <w:rsid w:val="009C37C3"/>
    <w:rsid w:val="009C37F5"/>
    <w:rsid w:val="009C5BC8"/>
    <w:rsid w:val="009C662C"/>
    <w:rsid w:val="009E0759"/>
    <w:rsid w:val="009E14E9"/>
    <w:rsid w:val="009E31D4"/>
    <w:rsid w:val="009E5D8C"/>
    <w:rsid w:val="009F0D40"/>
    <w:rsid w:val="009F3C7D"/>
    <w:rsid w:val="00A00320"/>
    <w:rsid w:val="00A01CFE"/>
    <w:rsid w:val="00A03BBB"/>
    <w:rsid w:val="00A067C3"/>
    <w:rsid w:val="00A07948"/>
    <w:rsid w:val="00A13018"/>
    <w:rsid w:val="00A1305A"/>
    <w:rsid w:val="00A175E6"/>
    <w:rsid w:val="00A30556"/>
    <w:rsid w:val="00A30BB6"/>
    <w:rsid w:val="00A314BE"/>
    <w:rsid w:val="00A36AB1"/>
    <w:rsid w:val="00A37591"/>
    <w:rsid w:val="00A428D3"/>
    <w:rsid w:val="00A448F5"/>
    <w:rsid w:val="00A47278"/>
    <w:rsid w:val="00A506B7"/>
    <w:rsid w:val="00A508A1"/>
    <w:rsid w:val="00A529DE"/>
    <w:rsid w:val="00A5322B"/>
    <w:rsid w:val="00A534B3"/>
    <w:rsid w:val="00A6146B"/>
    <w:rsid w:val="00A64AF2"/>
    <w:rsid w:val="00A64C31"/>
    <w:rsid w:val="00A67DAD"/>
    <w:rsid w:val="00A70142"/>
    <w:rsid w:val="00A716C1"/>
    <w:rsid w:val="00A7269E"/>
    <w:rsid w:val="00A72AF0"/>
    <w:rsid w:val="00A72FC3"/>
    <w:rsid w:val="00A750D0"/>
    <w:rsid w:val="00A75B34"/>
    <w:rsid w:val="00A8259D"/>
    <w:rsid w:val="00A84E75"/>
    <w:rsid w:val="00A900A5"/>
    <w:rsid w:val="00A9013C"/>
    <w:rsid w:val="00A935D9"/>
    <w:rsid w:val="00AA0C2E"/>
    <w:rsid w:val="00AA4821"/>
    <w:rsid w:val="00AA65AC"/>
    <w:rsid w:val="00AB2777"/>
    <w:rsid w:val="00AB42F8"/>
    <w:rsid w:val="00AB6311"/>
    <w:rsid w:val="00AB6EC6"/>
    <w:rsid w:val="00AC0791"/>
    <w:rsid w:val="00AC35C8"/>
    <w:rsid w:val="00AC5807"/>
    <w:rsid w:val="00AC5978"/>
    <w:rsid w:val="00AC7844"/>
    <w:rsid w:val="00AC7E69"/>
    <w:rsid w:val="00AD3469"/>
    <w:rsid w:val="00AD476E"/>
    <w:rsid w:val="00AE0F24"/>
    <w:rsid w:val="00AE5C19"/>
    <w:rsid w:val="00AE7662"/>
    <w:rsid w:val="00AF76C3"/>
    <w:rsid w:val="00B01312"/>
    <w:rsid w:val="00B01443"/>
    <w:rsid w:val="00B137B2"/>
    <w:rsid w:val="00B1486F"/>
    <w:rsid w:val="00B157D0"/>
    <w:rsid w:val="00B204DD"/>
    <w:rsid w:val="00B222AA"/>
    <w:rsid w:val="00B23BAD"/>
    <w:rsid w:val="00B24492"/>
    <w:rsid w:val="00B26A97"/>
    <w:rsid w:val="00B31893"/>
    <w:rsid w:val="00B33A04"/>
    <w:rsid w:val="00B369A8"/>
    <w:rsid w:val="00B55492"/>
    <w:rsid w:val="00B55EFA"/>
    <w:rsid w:val="00B575FB"/>
    <w:rsid w:val="00B60DBA"/>
    <w:rsid w:val="00B64B73"/>
    <w:rsid w:val="00B652F4"/>
    <w:rsid w:val="00B6539E"/>
    <w:rsid w:val="00B65F75"/>
    <w:rsid w:val="00B72F4D"/>
    <w:rsid w:val="00B73CC6"/>
    <w:rsid w:val="00B751D1"/>
    <w:rsid w:val="00B75E1F"/>
    <w:rsid w:val="00B77686"/>
    <w:rsid w:val="00B8142D"/>
    <w:rsid w:val="00B81973"/>
    <w:rsid w:val="00B8255F"/>
    <w:rsid w:val="00B858FF"/>
    <w:rsid w:val="00B92407"/>
    <w:rsid w:val="00B928E4"/>
    <w:rsid w:val="00B932E4"/>
    <w:rsid w:val="00B93744"/>
    <w:rsid w:val="00B93785"/>
    <w:rsid w:val="00B943D5"/>
    <w:rsid w:val="00BA6012"/>
    <w:rsid w:val="00BB0FBB"/>
    <w:rsid w:val="00BB1EDC"/>
    <w:rsid w:val="00BB4917"/>
    <w:rsid w:val="00BB496B"/>
    <w:rsid w:val="00BB51BC"/>
    <w:rsid w:val="00BB7590"/>
    <w:rsid w:val="00BC05F8"/>
    <w:rsid w:val="00BC14E7"/>
    <w:rsid w:val="00BC177F"/>
    <w:rsid w:val="00BD1176"/>
    <w:rsid w:val="00BD36D6"/>
    <w:rsid w:val="00BD42A2"/>
    <w:rsid w:val="00BD497E"/>
    <w:rsid w:val="00BD4B2D"/>
    <w:rsid w:val="00BD4E53"/>
    <w:rsid w:val="00BD506B"/>
    <w:rsid w:val="00BD508D"/>
    <w:rsid w:val="00BD6FD2"/>
    <w:rsid w:val="00BD7035"/>
    <w:rsid w:val="00BE1922"/>
    <w:rsid w:val="00BE4012"/>
    <w:rsid w:val="00BE789B"/>
    <w:rsid w:val="00BF209F"/>
    <w:rsid w:val="00BF22FE"/>
    <w:rsid w:val="00BF42A1"/>
    <w:rsid w:val="00BF5F3E"/>
    <w:rsid w:val="00BF6FFA"/>
    <w:rsid w:val="00C0072A"/>
    <w:rsid w:val="00C00E36"/>
    <w:rsid w:val="00C02E01"/>
    <w:rsid w:val="00C062EC"/>
    <w:rsid w:val="00C209DF"/>
    <w:rsid w:val="00C21579"/>
    <w:rsid w:val="00C230DF"/>
    <w:rsid w:val="00C243E8"/>
    <w:rsid w:val="00C26BF0"/>
    <w:rsid w:val="00C276B8"/>
    <w:rsid w:val="00C27E45"/>
    <w:rsid w:val="00C414BA"/>
    <w:rsid w:val="00C431DF"/>
    <w:rsid w:val="00C46471"/>
    <w:rsid w:val="00C50C86"/>
    <w:rsid w:val="00C562D6"/>
    <w:rsid w:val="00C57448"/>
    <w:rsid w:val="00C65044"/>
    <w:rsid w:val="00C86628"/>
    <w:rsid w:val="00C869AF"/>
    <w:rsid w:val="00C92723"/>
    <w:rsid w:val="00C959BB"/>
    <w:rsid w:val="00CA35DC"/>
    <w:rsid w:val="00CB0404"/>
    <w:rsid w:val="00CB247C"/>
    <w:rsid w:val="00CB2DC0"/>
    <w:rsid w:val="00CC3F29"/>
    <w:rsid w:val="00CC480C"/>
    <w:rsid w:val="00CC4A46"/>
    <w:rsid w:val="00CC75AE"/>
    <w:rsid w:val="00CD3568"/>
    <w:rsid w:val="00CD790C"/>
    <w:rsid w:val="00CD7B06"/>
    <w:rsid w:val="00CE6227"/>
    <w:rsid w:val="00CF0509"/>
    <w:rsid w:val="00CF169F"/>
    <w:rsid w:val="00CF4F13"/>
    <w:rsid w:val="00D00045"/>
    <w:rsid w:val="00D002D1"/>
    <w:rsid w:val="00D06DD4"/>
    <w:rsid w:val="00D10B99"/>
    <w:rsid w:val="00D129C8"/>
    <w:rsid w:val="00D17B5D"/>
    <w:rsid w:val="00D215BE"/>
    <w:rsid w:val="00D433F9"/>
    <w:rsid w:val="00D476D9"/>
    <w:rsid w:val="00D50589"/>
    <w:rsid w:val="00D54113"/>
    <w:rsid w:val="00D639EB"/>
    <w:rsid w:val="00D67320"/>
    <w:rsid w:val="00D7528B"/>
    <w:rsid w:val="00D7670A"/>
    <w:rsid w:val="00D76DC6"/>
    <w:rsid w:val="00D76EA8"/>
    <w:rsid w:val="00D81C5D"/>
    <w:rsid w:val="00D84DAF"/>
    <w:rsid w:val="00D85C17"/>
    <w:rsid w:val="00D86EF1"/>
    <w:rsid w:val="00D907FE"/>
    <w:rsid w:val="00D93108"/>
    <w:rsid w:val="00D94C02"/>
    <w:rsid w:val="00D95B94"/>
    <w:rsid w:val="00DA322F"/>
    <w:rsid w:val="00DA5FF8"/>
    <w:rsid w:val="00DA6856"/>
    <w:rsid w:val="00DB43C2"/>
    <w:rsid w:val="00DB7399"/>
    <w:rsid w:val="00DB757F"/>
    <w:rsid w:val="00DB7AF2"/>
    <w:rsid w:val="00DC313C"/>
    <w:rsid w:val="00DC6D92"/>
    <w:rsid w:val="00DC70DD"/>
    <w:rsid w:val="00DD07D1"/>
    <w:rsid w:val="00DD0A56"/>
    <w:rsid w:val="00DD1359"/>
    <w:rsid w:val="00DD219D"/>
    <w:rsid w:val="00DD63A1"/>
    <w:rsid w:val="00DE0B97"/>
    <w:rsid w:val="00DE3295"/>
    <w:rsid w:val="00DE3F7F"/>
    <w:rsid w:val="00DE6C81"/>
    <w:rsid w:val="00DF0603"/>
    <w:rsid w:val="00DF09CA"/>
    <w:rsid w:val="00DF30C5"/>
    <w:rsid w:val="00E20FE2"/>
    <w:rsid w:val="00E21FEE"/>
    <w:rsid w:val="00E24EB4"/>
    <w:rsid w:val="00E25BBA"/>
    <w:rsid w:val="00E325BB"/>
    <w:rsid w:val="00E3651B"/>
    <w:rsid w:val="00E4080F"/>
    <w:rsid w:val="00E41BB3"/>
    <w:rsid w:val="00E428F4"/>
    <w:rsid w:val="00E53E2D"/>
    <w:rsid w:val="00E61BAF"/>
    <w:rsid w:val="00E62DED"/>
    <w:rsid w:val="00E64140"/>
    <w:rsid w:val="00E660B9"/>
    <w:rsid w:val="00E66818"/>
    <w:rsid w:val="00E66B48"/>
    <w:rsid w:val="00E72B08"/>
    <w:rsid w:val="00E81A3E"/>
    <w:rsid w:val="00E849A9"/>
    <w:rsid w:val="00E86E97"/>
    <w:rsid w:val="00E87CAA"/>
    <w:rsid w:val="00E905B1"/>
    <w:rsid w:val="00E92B47"/>
    <w:rsid w:val="00E92F39"/>
    <w:rsid w:val="00EA100C"/>
    <w:rsid w:val="00EA31B4"/>
    <w:rsid w:val="00EA433D"/>
    <w:rsid w:val="00EA55A0"/>
    <w:rsid w:val="00EA5622"/>
    <w:rsid w:val="00EA5EC0"/>
    <w:rsid w:val="00EB3B5B"/>
    <w:rsid w:val="00EB526A"/>
    <w:rsid w:val="00EB601B"/>
    <w:rsid w:val="00EB70E7"/>
    <w:rsid w:val="00EC7686"/>
    <w:rsid w:val="00ED1D15"/>
    <w:rsid w:val="00ED3638"/>
    <w:rsid w:val="00ED382B"/>
    <w:rsid w:val="00ED55EB"/>
    <w:rsid w:val="00ED601E"/>
    <w:rsid w:val="00ED67BB"/>
    <w:rsid w:val="00EE023C"/>
    <w:rsid w:val="00EE1635"/>
    <w:rsid w:val="00EE2FAB"/>
    <w:rsid w:val="00EE5961"/>
    <w:rsid w:val="00EF2F51"/>
    <w:rsid w:val="00EF5CC5"/>
    <w:rsid w:val="00F00EAA"/>
    <w:rsid w:val="00F015B3"/>
    <w:rsid w:val="00F01E1F"/>
    <w:rsid w:val="00F042F9"/>
    <w:rsid w:val="00F05DEB"/>
    <w:rsid w:val="00F10494"/>
    <w:rsid w:val="00F109BD"/>
    <w:rsid w:val="00F118CB"/>
    <w:rsid w:val="00F16809"/>
    <w:rsid w:val="00F23408"/>
    <w:rsid w:val="00F3312E"/>
    <w:rsid w:val="00F401F7"/>
    <w:rsid w:val="00F4038B"/>
    <w:rsid w:val="00F42DEA"/>
    <w:rsid w:val="00F42F09"/>
    <w:rsid w:val="00F46779"/>
    <w:rsid w:val="00F47F04"/>
    <w:rsid w:val="00F5007E"/>
    <w:rsid w:val="00F52E4A"/>
    <w:rsid w:val="00F65C07"/>
    <w:rsid w:val="00F81BBE"/>
    <w:rsid w:val="00F85ED0"/>
    <w:rsid w:val="00F8659D"/>
    <w:rsid w:val="00F86727"/>
    <w:rsid w:val="00F8785C"/>
    <w:rsid w:val="00F93C02"/>
    <w:rsid w:val="00F96E12"/>
    <w:rsid w:val="00F972CB"/>
    <w:rsid w:val="00FA38E7"/>
    <w:rsid w:val="00FA66A0"/>
    <w:rsid w:val="00FB1146"/>
    <w:rsid w:val="00FB35A7"/>
    <w:rsid w:val="00FB3B8C"/>
    <w:rsid w:val="00FB43D9"/>
    <w:rsid w:val="00FB442C"/>
    <w:rsid w:val="00FB47BE"/>
    <w:rsid w:val="00FB6FC3"/>
    <w:rsid w:val="00FC072E"/>
    <w:rsid w:val="00FC4113"/>
    <w:rsid w:val="00FC5EE0"/>
    <w:rsid w:val="00FC7DC3"/>
    <w:rsid w:val="00FD2DD7"/>
    <w:rsid w:val="00FD5F15"/>
    <w:rsid w:val="00FD76E7"/>
    <w:rsid w:val="00FE37E0"/>
    <w:rsid w:val="00FE5394"/>
    <w:rsid w:val="00FE5CD1"/>
    <w:rsid w:val="00FE7965"/>
    <w:rsid w:val="00FF186E"/>
    <w:rsid w:val="00FF474C"/>
    <w:rsid w:val="00FF7612"/>
    <w:rsid w:val="00FF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21451"/>
  <w15:docId w15:val="{C38DB101-D8C4-4248-8571-CACF214B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36D6"/>
    <w:pPr>
      <w:widowControl w:val="0"/>
      <w:suppressAutoHyphens/>
      <w:spacing w:before="28" w:after="100" w:line="240" w:lineRule="auto"/>
    </w:pPr>
    <w:rPr>
      <w:rFonts w:ascii="Times New Roman" w:eastAsia="SimSun" w:hAnsi="Times New Roman" w:cs="Times New Roman"/>
      <w:kern w:val="1"/>
      <w:sz w:val="24"/>
      <w:szCs w:val="24"/>
      <w:lang w:eastAsia="hi-IN" w:bidi="hi-IN"/>
    </w:rPr>
  </w:style>
  <w:style w:type="paragraph" w:styleId="Header">
    <w:name w:val="header"/>
    <w:basedOn w:val="Normal"/>
    <w:link w:val="HeaderChar"/>
    <w:uiPriority w:val="99"/>
    <w:unhideWhenUsed/>
    <w:rsid w:val="00FF7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612"/>
  </w:style>
  <w:style w:type="paragraph" w:styleId="Footer">
    <w:name w:val="footer"/>
    <w:basedOn w:val="Normal"/>
    <w:link w:val="FooterChar"/>
    <w:uiPriority w:val="99"/>
    <w:unhideWhenUsed/>
    <w:rsid w:val="00FF7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612"/>
  </w:style>
  <w:style w:type="character" w:styleId="Hyperlink">
    <w:name w:val="Hyperlink"/>
    <w:rsid w:val="00FF7612"/>
    <w:rPr>
      <w:color w:val="0000FF"/>
      <w:u w:val="single"/>
    </w:rPr>
  </w:style>
  <w:style w:type="paragraph" w:styleId="ListParagraph">
    <w:name w:val="List Paragraph"/>
    <w:basedOn w:val="Normal"/>
    <w:uiPriority w:val="34"/>
    <w:qFormat/>
    <w:rsid w:val="001F3117"/>
    <w:pPr>
      <w:ind w:left="720"/>
      <w:contextualSpacing/>
    </w:pPr>
  </w:style>
  <w:style w:type="character" w:styleId="UnresolvedMention">
    <w:name w:val="Unresolved Mention"/>
    <w:basedOn w:val="DefaultParagraphFont"/>
    <w:uiPriority w:val="99"/>
    <w:semiHidden/>
    <w:unhideWhenUsed/>
    <w:rsid w:val="008654A7"/>
    <w:rPr>
      <w:color w:val="605E5C"/>
      <w:shd w:val="clear" w:color="auto" w:fill="E1DFDD"/>
    </w:rPr>
  </w:style>
  <w:style w:type="paragraph" w:styleId="Revision">
    <w:name w:val="Revision"/>
    <w:hidden/>
    <w:uiPriority w:val="99"/>
    <w:semiHidden/>
    <w:rsid w:val="00D76DC6"/>
    <w:pPr>
      <w:spacing w:after="0" w:line="240" w:lineRule="auto"/>
    </w:pPr>
  </w:style>
  <w:style w:type="character" w:styleId="CommentReference">
    <w:name w:val="annotation reference"/>
    <w:basedOn w:val="DefaultParagraphFont"/>
    <w:uiPriority w:val="99"/>
    <w:semiHidden/>
    <w:unhideWhenUsed/>
    <w:rsid w:val="006904BE"/>
    <w:rPr>
      <w:sz w:val="16"/>
      <w:szCs w:val="16"/>
    </w:rPr>
  </w:style>
  <w:style w:type="paragraph" w:styleId="CommentText">
    <w:name w:val="annotation text"/>
    <w:basedOn w:val="Normal"/>
    <w:link w:val="CommentTextChar"/>
    <w:uiPriority w:val="99"/>
    <w:semiHidden/>
    <w:unhideWhenUsed/>
    <w:rsid w:val="006904BE"/>
    <w:pPr>
      <w:spacing w:line="240" w:lineRule="auto"/>
    </w:pPr>
    <w:rPr>
      <w:sz w:val="20"/>
      <w:szCs w:val="20"/>
    </w:rPr>
  </w:style>
  <w:style w:type="character" w:customStyle="1" w:styleId="CommentTextChar">
    <w:name w:val="Comment Text Char"/>
    <w:basedOn w:val="DefaultParagraphFont"/>
    <w:link w:val="CommentText"/>
    <w:uiPriority w:val="99"/>
    <w:semiHidden/>
    <w:rsid w:val="006904BE"/>
    <w:rPr>
      <w:sz w:val="20"/>
      <w:szCs w:val="20"/>
    </w:rPr>
  </w:style>
  <w:style w:type="paragraph" w:styleId="CommentSubject">
    <w:name w:val="annotation subject"/>
    <w:basedOn w:val="CommentText"/>
    <w:next w:val="CommentText"/>
    <w:link w:val="CommentSubjectChar"/>
    <w:uiPriority w:val="99"/>
    <w:semiHidden/>
    <w:unhideWhenUsed/>
    <w:rsid w:val="006904BE"/>
    <w:rPr>
      <w:b/>
      <w:bCs/>
    </w:rPr>
  </w:style>
  <w:style w:type="character" w:customStyle="1" w:styleId="CommentSubjectChar">
    <w:name w:val="Comment Subject Char"/>
    <w:basedOn w:val="CommentTextChar"/>
    <w:link w:val="CommentSubject"/>
    <w:uiPriority w:val="99"/>
    <w:semiHidden/>
    <w:rsid w:val="00690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edfordhouse.org.uk" TargetMode="External"/><Relationship Id="rId1" Type="http://schemas.openxmlformats.org/officeDocument/2006/relationships/hyperlink" Target="mailto:office@bedfordhou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144BD-5E19-4B18-833F-7C27E913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oliva</dc:creator>
  <cp:lastModifiedBy>BHCA - CEO</cp:lastModifiedBy>
  <cp:revision>30</cp:revision>
  <cp:lastPrinted>2022-01-18T16:17:00Z</cp:lastPrinted>
  <dcterms:created xsi:type="dcterms:W3CDTF">2023-06-22T18:53:00Z</dcterms:created>
  <dcterms:modified xsi:type="dcterms:W3CDTF">2023-06-22T19:24:00Z</dcterms:modified>
</cp:coreProperties>
</file>